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F98" w:rsidRPr="00FB421D" w:rsidRDefault="00FB421D" w:rsidP="00646D09">
      <w:pPr>
        <w:pStyle w:val="Heading1"/>
        <w:spacing w:before="0"/>
        <w:rPr>
          <w:color w:val="00B050"/>
          <w:sz w:val="32"/>
        </w:rPr>
      </w:pPr>
      <w:r w:rsidRPr="00FB421D">
        <w:rPr>
          <w:rFonts w:asciiTheme="minorHAnsi" w:hAnsiTheme="minorHAnsi"/>
          <w:color w:val="00B050"/>
          <w:szCs w:val="24"/>
        </w:rPr>
        <w:t>Information About The Service</w:t>
      </w:r>
      <w:r w:rsidRPr="00FB421D">
        <w:rPr>
          <w:color w:val="00B050"/>
          <w:sz w:val="32"/>
        </w:rPr>
        <w:t xml:space="preserve"> </w:t>
      </w:r>
    </w:p>
    <w:p w:rsidR="001C58AE" w:rsidRPr="00596692" w:rsidRDefault="00886249" w:rsidP="001C58AE">
      <w:pPr>
        <w:autoSpaceDE w:val="0"/>
        <w:autoSpaceDN w:val="0"/>
        <w:adjustRightInd w:val="0"/>
        <w:spacing w:after="0" w:line="240" w:lineRule="auto"/>
        <w:rPr>
          <w:sz w:val="20"/>
          <w:szCs w:val="20"/>
        </w:rPr>
      </w:pPr>
      <w:r w:rsidRPr="00596692">
        <w:rPr>
          <w:sz w:val="20"/>
          <w:szCs w:val="20"/>
        </w:rPr>
        <w:t>Business ADSL2- Specialist is a fixed line broadband service</w:t>
      </w:r>
      <w:r w:rsidR="001E399F" w:rsidRPr="00596692">
        <w:rPr>
          <w:sz w:val="20"/>
          <w:szCs w:val="20"/>
        </w:rPr>
        <w:t>.</w:t>
      </w:r>
    </w:p>
    <w:p w:rsidR="00886249" w:rsidRPr="000C2FC5" w:rsidRDefault="00886249" w:rsidP="001C58AE">
      <w:pPr>
        <w:autoSpaceDE w:val="0"/>
        <w:autoSpaceDN w:val="0"/>
        <w:adjustRightInd w:val="0"/>
        <w:spacing w:after="0" w:line="240" w:lineRule="auto"/>
      </w:pPr>
    </w:p>
    <w:p w:rsidR="00557F98" w:rsidRPr="001C7F2A" w:rsidRDefault="006576D1" w:rsidP="00646D09">
      <w:pPr>
        <w:pStyle w:val="Heading1"/>
        <w:spacing w:before="0"/>
        <w:rPr>
          <w:rFonts w:asciiTheme="minorHAnsi" w:hAnsiTheme="minorHAnsi"/>
          <w:color w:val="1F497D" w:themeColor="text2"/>
          <w:sz w:val="24"/>
          <w:szCs w:val="24"/>
        </w:rPr>
      </w:pPr>
      <w:r w:rsidRPr="001C7F2A">
        <w:rPr>
          <w:rFonts w:asciiTheme="minorHAnsi" w:hAnsiTheme="minorHAnsi"/>
          <w:color w:val="1F497D" w:themeColor="text2"/>
          <w:sz w:val="24"/>
          <w:szCs w:val="24"/>
        </w:rPr>
        <w:t>Bundling Requirements</w:t>
      </w:r>
    </w:p>
    <w:p w:rsidR="00C3490C" w:rsidRPr="000C2FC5" w:rsidRDefault="00C3490C" w:rsidP="00C3490C">
      <w:pPr>
        <w:autoSpaceDE w:val="0"/>
        <w:autoSpaceDN w:val="0"/>
        <w:adjustRightInd w:val="0"/>
        <w:spacing w:after="0" w:line="240" w:lineRule="auto"/>
        <w:rPr>
          <w:sz w:val="24"/>
          <w:szCs w:val="24"/>
        </w:rPr>
      </w:pPr>
      <w:r w:rsidRPr="000C2FC5">
        <w:rPr>
          <w:rFonts w:cs="ArialMT"/>
          <w:sz w:val="20"/>
          <w:szCs w:val="20"/>
        </w:rPr>
        <w:t>We do not require that you bundle this service with any other service.</w:t>
      </w:r>
      <w:r w:rsidRPr="000C2FC5">
        <w:rPr>
          <w:sz w:val="24"/>
          <w:szCs w:val="24"/>
        </w:rPr>
        <w:t xml:space="preserve"> </w:t>
      </w:r>
    </w:p>
    <w:p w:rsidR="00C3490C" w:rsidRPr="000C2FC5" w:rsidRDefault="00C3490C" w:rsidP="00C3490C">
      <w:pPr>
        <w:autoSpaceDE w:val="0"/>
        <w:autoSpaceDN w:val="0"/>
        <w:adjustRightInd w:val="0"/>
        <w:spacing w:after="0" w:line="240" w:lineRule="auto"/>
        <w:rPr>
          <w:sz w:val="24"/>
          <w:szCs w:val="24"/>
        </w:rPr>
      </w:pPr>
    </w:p>
    <w:p w:rsidR="007E19CB" w:rsidRPr="001C7F2A" w:rsidRDefault="007E19CB" w:rsidP="00C3490C">
      <w:pPr>
        <w:pStyle w:val="Heading1"/>
        <w:spacing w:before="0"/>
        <w:rPr>
          <w:rFonts w:asciiTheme="minorHAnsi" w:hAnsiTheme="minorHAnsi"/>
          <w:color w:val="1F497D" w:themeColor="text2"/>
          <w:sz w:val="24"/>
          <w:szCs w:val="24"/>
        </w:rPr>
      </w:pPr>
      <w:r w:rsidRPr="001C7F2A">
        <w:rPr>
          <w:rFonts w:asciiTheme="minorHAnsi" w:hAnsiTheme="minorHAnsi"/>
          <w:color w:val="1F497D" w:themeColor="text2"/>
          <w:sz w:val="24"/>
          <w:szCs w:val="24"/>
        </w:rPr>
        <w:t>Minimum Term</w:t>
      </w:r>
    </w:p>
    <w:p w:rsidR="007E19CB" w:rsidRPr="000C2FC5" w:rsidRDefault="00886249" w:rsidP="00596692">
      <w:pPr>
        <w:spacing w:after="100" w:afterAutospacing="1" w:line="240" w:lineRule="auto"/>
        <w:rPr>
          <w:sz w:val="24"/>
          <w:szCs w:val="24"/>
        </w:rPr>
      </w:pPr>
      <w:r w:rsidRPr="000C2FC5">
        <w:rPr>
          <w:rFonts w:cs="ArialMT"/>
          <w:sz w:val="20"/>
          <w:szCs w:val="20"/>
        </w:rPr>
        <w:t xml:space="preserve">Minimum commitment term is 12 </w:t>
      </w:r>
      <w:r w:rsidR="00C3490C" w:rsidRPr="000C2FC5">
        <w:rPr>
          <w:rFonts w:cs="ArialMT"/>
          <w:sz w:val="20"/>
          <w:szCs w:val="20"/>
        </w:rPr>
        <w:t>months. However</w:t>
      </w:r>
      <w:r w:rsidRPr="000C2FC5">
        <w:rPr>
          <w:rFonts w:cs="ArialMT"/>
          <w:sz w:val="20"/>
          <w:szCs w:val="20"/>
        </w:rPr>
        <w:t xml:space="preserve"> you can move to another </w:t>
      </w:r>
      <w:r w:rsidR="00136EC4">
        <w:rPr>
          <w:rFonts w:cs="ArialMT"/>
          <w:sz w:val="20"/>
          <w:szCs w:val="20"/>
        </w:rPr>
        <w:t>PEAK CONNECT</w:t>
      </w:r>
      <w:r w:rsidRPr="000C2FC5">
        <w:rPr>
          <w:rFonts w:cs="ArialMT"/>
          <w:sz w:val="20"/>
          <w:szCs w:val="20"/>
        </w:rPr>
        <w:t xml:space="preserve"> ADSL plan within this term without penalty</w:t>
      </w:r>
      <w:r w:rsidR="00596692">
        <w:rPr>
          <w:rFonts w:cs="ArialMT"/>
          <w:sz w:val="20"/>
          <w:szCs w:val="20"/>
        </w:rPr>
        <w:t>.</w:t>
      </w:r>
    </w:p>
    <w:p w:rsidR="00FF53F6" w:rsidRPr="00817FA4" w:rsidRDefault="00FF53F6" w:rsidP="00FF53F6">
      <w:pPr>
        <w:autoSpaceDE w:val="0"/>
        <w:autoSpaceDN w:val="0"/>
        <w:adjustRightInd w:val="0"/>
        <w:spacing w:after="0" w:line="240" w:lineRule="auto"/>
        <w:rPr>
          <w:rFonts w:cs="Arial-BoldMT"/>
          <w:b/>
          <w:bCs/>
          <w:color w:val="1F497D" w:themeColor="text2"/>
          <w:sz w:val="24"/>
          <w:szCs w:val="24"/>
        </w:rPr>
      </w:pPr>
      <w:r w:rsidRPr="00817FA4">
        <w:rPr>
          <w:rFonts w:cs="Arial-BoldMT"/>
          <w:b/>
          <w:bCs/>
          <w:color w:val="1F497D" w:themeColor="text2"/>
          <w:sz w:val="24"/>
          <w:szCs w:val="24"/>
        </w:rPr>
        <w:t>What’s Included and Excluded?</w:t>
      </w:r>
    </w:p>
    <w:p w:rsidR="00FF53F6" w:rsidRPr="00817FA4" w:rsidRDefault="00FF53F6" w:rsidP="00FF53F6">
      <w:pPr>
        <w:autoSpaceDE w:val="0"/>
        <w:autoSpaceDN w:val="0"/>
        <w:adjustRightInd w:val="0"/>
        <w:spacing w:after="0" w:line="240" w:lineRule="auto"/>
        <w:rPr>
          <w:rFonts w:cs="ArialMT"/>
          <w:color w:val="000000"/>
          <w:sz w:val="20"/>
          <w:szCs w:val="20"/>
        </w:rPr>
      </w:pPr>
      <w:r w:rsidRPr="00817FA4">
        <w:rPr>
          <w:rFonts w:cs="ArialMT"/>
          <w:color w:val="000000"/>
          <w:sz w:val="20"/>
          <w:szCs w:val="20"/>
        </w:rPr>
        <w:t>Your ADSL service includes:</w:t>
      </w:r>
    </w:p>
    <w:p w:rsidR="00FF53F6" w:rsidRPr="00817FA4" w:rsidRDefault="00FF53F6" w:rsidP="00FF53F6">
      <w:pPr>
        <w:autoSpaceDE w:val="0"/>
        <w:autoSpaceDN w:val="0"/>
        <w:adjustRightInd w:val="0"/>
        <w:spacing w:after="0" w:line="240" w:lineRule="auto"/>
        <w:rPr>
          <w:rFonts w:cs="Arial-BoldMT"/>
          <w:b/>
          <w:bCs/>
          <w:color w:val="000000"/>
          <w:sz w:val="20"/>
          <w:szCs w:val="20"/>
        </w:rPr>
      </w:pPr>
      <w:r w:rsidRPr="00817FA4">
        <w:rPr>
          <w:rFonts w:cs="Arial-BoldMT"/>
          <w:b/>
          <w:bCs/>
          <w:color w:val="000000"/>
          <w:sz w:val="20"/>
          <w:szCs w:val="20"/>
        </w:rPr>
        <w:t>• Static IP Address</w:t>
      </w:r>
    </w:p>
    <w:p w:rsidR="00FF53F6" w:rsidRPr="00817FA4" w:rsidRDefault="00FF53F6" w:rsidP="00FF53F6">
      <w:pPr>
        <w:spacing w:after="100" w:afterAutospacing="1" w:line="240" w:lineRule="auto"/>
        <w:rPr>
          <w:sz w:val="20"/>
          <w:szCs w:val="20"/>
        </w:rPr>
      </w:pPr>
      <w:proofErr w:type="gramStart"/>
      <w:r w:rsidRPr="00817FA4">
        <w:rPr>
          <w:rFonts w:cs="ArialMT"/>
          <w:color w:val="000000"/>
          <w:sz w:val="20"/>
          <w:szCs w:val="20"/>
        </w:rPr>
        <w:t>Your</w:t>
      </w:r>
      <w:proofErr w:type="gramEnd"/>
      <w:r w:rsidRPr="00817FA4">
        <w:rPr>
          <w:rFonts w:cs="ArialMT"/>
          <w:color w:val="000000"/>
          <w:sz w:val="20"/>
          <w:szCs w:val="20"/>
        </w:rPr>
        <w:t xml:space="preserve"> monthly Broadband Allowance</w:t>
      </w:r>
    </w:p>
    <w:p w:rsidR="007E19CB" w:rsidRPr="001C7F2A" w:rsidRDefault="001C392B" w:rsidP="00646D09">
      <w:pPr>
        <w:pStyle w:val="Heading1"/>
        <w:spacing w:before="0"/>
        <w:rPr>
          <w:rFonts w:asciiTheme="minorHAnsi" w:hAnsiTheme="minorHAnsi"/>
          <w:color w:val="1F497D" w:themeColor="text2"/>
          <w:sz w:val="24"/>
          <w:szCs w:val="24"/>
        </w:rPr>
      </w:pPr>
      <w:r w:rsidRPr="001C7F2A">
        <w:rPr>
          <w:rFonts w:asciiTheme="minorHAnsi" w:hAnsiTheme="minorHAnsi"/>
          <w:color w:val="1F497D" w:themeColor="text2"/>
          <w:sz w:val="24"/>
          <w:szCs w:val="24"/>
        </w:rPr>
        <w:t>Availability</w:t>
      </w:r>
      <w:r w:rsidR="00596692" w:rsidRPr="001C7F2A">
        <w:rPr>
          <w:rFonts w:asciiTheme="minorHAnsi" w:hAnsiTheme="minorHAnsi"/>
          <w:color w:val="1F497D" w:themeColor="text2"/>
          <w:sz w:val="24"/>
          <w:szCs w:val="24"/>
        </w:rPr>
        <w:t xml:space="preserve"> and Qualification</w:t>
      </w:r>
    </w:p>
    <w:p w:rsidR="00886249" w:rsidRDefault="001C392B" w:rsidP="00886249">
      <w:pPr>
        <w:pStyle w:val="Default"/>
        <w:rPr>
          <w:rFonts w:asciiTheme="minorHAnsi" w:hAnsiTheme="minorHAnsi"/>
          <w:sz w:val="20"/>
          <w:szCs w:val="20"/>
        </w:rPr>
      </w:pPr>
      <w:r w:rsidRPr="001E399F">
        <w:rPr>
          <w:rFonts w:asciiTheme="minorHAnsi" w:hAnsiTheme="minorHAnsi"/>
          <w:sz w:val="20"/>
          <w:szCs w:val="20"/>
        </w:rPr>
        <w:t xml:space="preserve"> </w:t>
      </w:r>
      <w:r w:rsidR="00136EC4">
        <w:rPr>
          <w:rFonts w:asciiTheme="minorHAnsi" w:hAnsiTheme="minorHAnsi"/>
          <w:color w:val="221E1F"/>
          <w:sz w:val="20"/>
          <w:szCs w:val="20"/>
        </w:rPr>
        <w:t>PEAK CONNECT</w:t>
      </w:r>
      <w:r w:rsidR="00886249" w:rsidRPr="001E399F">
        <w:rPr>
          <w:rFonts w:asciiTheme="minorHAnsi" w:hAnsiTheme="minorHAnsi"/>
          <w:color w:val="221E1F"/>
          <w:sz w:val="20"/>
          <w:szCs w:val="20"/>
        </w:rPr>
        <w:t xml:space="preserve"> ADS</w:t>
      </w:r>
      <w:r w:rsidR="00C3490C" w:rsidRPr="001E399F">
        <w:rPr>
          <w:rFonts w:asciiTheme="minorHAnsi" w:hAnsiTheme="minorHAnsi"/>
          <w:color w:val="221E1F"/>
          <w:sz w:val="20"/>
          <w:szCs w:val="20"/>
        </w:rPr>
        <w:t>L2</w:t>
      </w:r>
      <w:r w:rsidR="00886249" w:rsidRPr="001E399F">
        <w:rPr>
          <w:rFonts w:asciiTheme="minorHAnsi" w:hAnsiTheme="minorHAnsi"/>
          <w:color w:val="221E1F"/>
          <w:sz w:val="20"/>
          <w:szCs w:val="20"/>
        </w:rPr>
        <w:t xml:space="preserve"> is provide</w:t>
      </w:r>
      <w:r w:rsidR="00C3490C" w:rsidRPr="001E399F">
        <w:rPr>
          <w:rFonts w:asciiTheme="minorHAnsi" w:hAnsiTheme="minorHAnsi"/>
          <w:color w:val="221E1F"/>
          <w:sz w:val="20"/>
          <w:szCs w:val="20"/>
        </w:rPr>
        <w:t>d</w:t>
      </w:r>
      <w:r w:rsidR="00886249" w:rsidRPr="001E399F">
        <w:rPr>
          <w:rFonts w:asciiTheme="minorHAnsi" w:hAnsiTheme="minorHAnsi"/>
          <w:color w:val="221E1F"/>
          <w:sz w:val="20"/>
          <w:szCs w:val="20"/>
        </w:rPr>
        <w:t xml:space="preserve"> via Telstra ADSL 2</w:t>
      </w:r>
      <w:r w:rsidR="00596692">
        <w:rPr>
          <w:rFonts w:asciiTheme="minorHAnsi" w:hAnsiTheme="minorHAnsi"/>
          <w:color w:val="221E1F"/>
          <w:sz w:val="20"/>
          <w:szCs w:val="20"/>
        </w:rPr>
        <w:t xml:space="preserve"> DSLAM network.  T</w:t>
      </w:r>
      <w:r w:rsidR="00886249" w:rsidRPr="001E399F">
        <w:rPr>
          <w:rFonts w:asciiTheme="minorHAnsi" w:hAnsiTheme="minorHAnsi"/>
          <w:color w:val="221E1F"/>
          <w:sz w:val="20"/>
          <w:szCs w:val="20"/>
        </w:rPr>
        <w:t xml:space="preserve">o </w:t>
      </w:r>
      <w:r w:rsidR="00C3490C" w:rsidRPr="001E399F">
        <w:rPr>
          <w:rFonts w:asciiTheme="minorHAnsi" w:hAnsiTheme="minorHAnsi"/>
          <w:color w:val="221E1F"/>
          <w:sz w:val="20"/>
          <w:szCs w:val="20"/>
        </w:rPr>
        <w:t>q</w:t>
      </w:r>
      <w:r w:rsidR="00886249" w:rsidRPr="001E399F">
        <w:rPr>
          <w:rFonts w:asciiTheme="minorHAnsi" w:hAnsiTheme="minorHAnsi"/>
          <w:color w:val="221E1F"/>
          <w:sz w:val="20"/>
          <w:szCs w:val="20"/>
        </w:rPr>
        <w:t xml:space="preserve">ualify you must have a fixed line service </w:t>
      </w:r>
      <w:r w:rsidR="00C3490C" w:rsidRPr="001E399F">
        <w:rPr>
          <w:rFonts w:asciiTheme="minorHAnsi" w:hAnsiTheme="minorHAnsi"/>
          <w:color w:val="221E1F"/>
          <w:sz w:val="20"/>
          <w:szCs w:val="20"/>
        </w:rPr>
        <w:t xml:space="preserve">connected to the Telstra network </w:t>
      </w:r>
      <w:r w:rsidR="00886249" w:rsidRPr="001E399F">
        <w:rPr>
          <w:rFonts w:asciiTheme="minorHAnsi" w:hAnsiTheme="minorHAnsi"/>
          <w:color w:val="221E1F"/>
          <w:sz w:val="20"/>
          <w:szCs w:val="20"/>
        </w:rPr>
        <w:t xml:space="preserve">and </w:t>
      </w:r>
      <w:r w:rsidR="00C3490C" w:rsidRPr="001E399F">
        <w:rPr>
          <w:rFonts w:asciiTheme="minorHAnsi" w:hAnsiTheme="minorHAnsi"/>
          <w:color w:val="221E1F"/>
          <w:sz w:val="20"/>
          <w:szCs w:val="20"/>
        </w:rPr>
        <w:t xml:space="preserve">Telstra </w:t>
      </w:r>
      <w:r w:rsidR="00886249" w:rsidRPr="001E399F">
        <w:rPr>
          <w:rFonts w:asciiTheme="minorHAnsi" w:hAnsiTheme="minorHAnsi"/>
          <w:color w:val="221E1F"/>
          <w:sz w:val="20"/>
          <w:szCs w:val="20"/>
        </w:rPr>
        <w:t xml:space="preserve">Dslam equipment available in your </w:t>
      </w:r>
      <w:r w:rsidR="001E399F" w:rsidRPr="001E399F">
        <w:rPr>
          <w:rFonts w:asciiTheme="minorHAnsi" w:hAnsiTheme="minorHAnsi"/>
          <w:color w:val="221E1F"/>
          <w:sz w:val="20"/>
          <w:szCs w:val="20"/>
        </w:rPr>
        <w:t>area.</w:t>
      </w:r>
      <w:r w:rsidR="001E399F" w:rsidRPr="001E399F">
        <w:rPr>
          <w:rFonts w:asciiTheme="minorHAnsi" w:hAnsiTheme="minorHAnsi"/>
          <w:sz w:val="20"/>
          <w:szCs w:val="20"/>
        </w:rPr>
        <w:t xml:space="preserve"> Not</w:t>
      </w:r>
      <w:r w:rsidR="00886249" w:rsidRPr="001E399F">
        <w:rPr>
          <w:rFonts w:asciiTheme="minorHAnsi" w:hAnsiTheme="minorHAnsi"/>
          <w:sz w:val="20"/>
          <w:szCs w:val="20"/>
        </w:rPr>
        <w:t xml:space="preserve"> available to all customers in all areas.  Business Broadband will deliver speeds of up to 20Mbps at selected exchanges where ADSL2+ is available and up to 8Mbps/384kbps in all remaining ADSL enabled exchanges. DSL Speeds are theoretical maximum speeds based on Telstra tests. Actual speeds may be less due to a number of factors including network configuration, line quality &amp; length, exchange type, customer premises, interference, traffic, hardware and software</w:t>
      </w:r>
    </w:p>
    <w:p w:rsidR="00F536A8" w:rsidRPr="001E399F" w:rsidRDefault="00F536A8" w:rsidP="00886249">
      <w:pPr>
        <w:pStyle w:val="Default"/>
        <w:rPr>
          <w:rFonts w:asciiTheme="minorHAnsi" w:hAnsiTheme="minorHAnsi"/>
          <w:color w:val="221E1F"/>
          <w:sz w:val="20"/>
          <w:szCs w:val="20"/>
        </w:rPr>
      </w:pPr>
    </w:p>
    <w:p w:rsidR="00FB421D" w:rsidRPr="00FB421D" w:rsidRDefault="00FB421D" w:rsidP="00FB421D">
      <w:pPr>
        <w:pStyle w:val="Heading1"/>
        <w:spacing w:before="0"/>
        <w:rPr>
          <w:color w:val="00B050"/>
          <w:sz w:val="32"/>
        </w:rPr>
      </w:pPr>
      <w:r w:rsidRPr="00FB421D">
        <w:rPr>
          <w:rFonts w:asciiTheme="minorHAnsi" w:hAnsiTheme="minorHAnsi"/>
          <w:color w:val="00B050"/>
          <w:szCs w:val="24"/>
        </w:rPr>
        <w:t xml:space="preserve">Information About </w:t>
      </w:r>
      <w:r>
        <w:rPr>
          <w:rFonts w:asciiTheme="minorHAnsi" w:hAnsiTheme="minorHAnsi"/>
          <w:color w:val="00B050"/>
          <w:szCs w:val="24"/>
        </w:rPr>
        <w:t>Pricing</w:t>
      </w:r>
      <w:r w:rsidRPr="00FB421D">
        <w:rPr>
          <w:color w:val="00B050"/>
          <w:sz w:val="32"/>
        </w:rPr>
        <w:t xml:space="preserve"> </w:t>
      </w:r>
    </w:p>
    <w:p w:rsidR="00886249" w:rsidRPr="001C7F2A" w:rsidRDefault="00886249" w:rsidP="00886249">
      <w:pPr>
        <w:autoSpaceDE w:val="0"/>
        <w:autoSpaceDN w:val="0"/>
        <w:adjustRightInd w:val="0"/>
        <w:spacing w:after="0" w:line="240" w:lineRule="auto"/>
        <w:rPr>
          <w:rFonts w:cs="Arial-BoldMT"/>
          <w:b/>
          <w:bCs/>
          <w:color w:val="1F497D" w:themeColor="text2"/>
          <w:sz w:val="24"/>
          <w:szCs w:val="24"/>
        </w:rPr>
      </w:pPr>
      <w:r w:rsidRPr="001C7F2A">
        <w:rPr>
          <w:rFonts w:cs="Arial-BoldMT"/>
          <w:b/>
          <w:bCs/>
          <w:color w:val="1F497D" w:themeColor="text2"/>
          <w:sz w:val="24"/>
          <w:szCs w:val="24"/>
        </w:rPr>
        <w:t>Minimum monthly charge</w:t>
      </w:r>
    </w:p>
    <w:p w:rsidR="00886249" w:rsidRPr="000C2FC5" w:rsidRDefault="00886249" w:rsidP="00886249">
      <w:pPr>
        <w:autoSpaceDE w:val="0"/>
        <w:autoSpaceDN w:val="0"/>
        <w:adjustRightInd w:val="0"/>
        <w:spacing w:after="0" w:line="240" w:lineRule="auto"/>
        <w:rPr>
          <w:rFonts w:cs="ArialMT"/>
          <w:color w:val="000000"/>
          <w:sz w:val="20"/>
          <w:szCs w:val="20"/>
        </w:rPr>
      </w:pPr>
      <w:r w:rsidRPr="000C2FC5">
        <w:rPr>
          <w:rFonts w:cs="ArialMT"/>
          <w:color w:val="000000"/>
          <w:sz w:val="20"/>
          <w:szCs w:val="20"/>
        </w:rPr>
        <w:t>Your minimum monthly charge is $79.95</w:t>
      </w:r>
    </w:p>
    <w:p w:rsidR="00886249" w:rsidRPr="000C2FC5" w:rsidRDefault="00886249" w:rsidP="00886249">
      <w:pPr>
        <w:autoSpaceDE w:val="0"/>
        <w:autoSpaceDN w:val="0"/>
        <w:adjustRightInd w:val="0"/>
        <w:spacing w:after="0" w:line="240" w:lineRule="auto"/>
        <w:rPr>
          <w:rFonts w:cs="ArialMT"/>
          <w:color w:val="000000"/>
          <w:sz w:val="20"/>
          <w:szCs w:val="20"/>
        </w:rPr>
      </w:pPr>
    </w:p>
    <w:p w:rsidR="00886249" w:rsidRPr="00596692" w:rsidRDefault="00886249" w:rsidP="00886249">
      <w:pPr>
        <w:autoSpaceDE w:val="0"/>
        <w:autoSpaceDN w:val="0"/>
        <w:adjustRightInd w:val="0"/>
        <w:spacing w:after="0" w:line="240" w:lineRule="auto"/>
        <w:rPr>
          <w:rFonts w:cs="Arial-BoldMT"/>
          <w:b/>
          <w:bCs/>
          <w:color w:val="00447C"/>
          <w:sz w:val="24"/>
          <w:szCs w:val="24"/>
        </w:rPr>
      </w:pPr>
      <w:r w:rsidRPr="00596692">
        <w:rPr>
          <w:rFonts w:cs="Arial-BoldMT"/>
          <w:b/>
          <w:bCs/>
          <w:color w:val="00447C"/>
          <w:sz w:val="24"/>
          <w:szCs w:val="24"/>
        </w:rPr>
        <w:t>Total minimum cost</w:t>
      </w:r>
    </w:p>
    <w:p w:rsidR="00886249" w:rsidRPr="000C2FC5" w:rsidRDefault="00C3490C" w:rsidP="00886249">
      <w:pPr>
        <w:autoSpaceDE w:val="0"/>
        <w:autoSpaceDN w:val="0"/>
        <w:adjustRightInd w:val="0"/>
        <w:spacing w:after="0" w:line="240" w:lineRule="auto"/>
        <w:rPr>
          <w:rFonts w:cs="ArialMT"/>
          <w:color w:val="000000"/>
          <w:sz w:val="20"/>
          <w:szCs w:val="20"/>
        </w:rPr>
      </w:pPr>
      <w:r w:rsidRPr="000C2FC5">
        <w:rPr>
          <w:rFonts w:cs="ArialMT"/>
          <w:color w:val="000000"/>
          <w:sz w:val="20"/>
          <w:szCs w:val="20"/>
        </w:rPr>
        <w:t>T</w:t>
      </w:r>
      <w:r w:rsidR="00886249" w:rsidRPr="000C2FC5">
        <w:rPr>
          <w:rFonts w:cs="ArialMT"/>
          <w:color w:val="000000"/>
          <w:sz w:val="20"/>
          <w:szCs w:val="20"/>
        </w:rPr>
        <w:t>otal minimum amount you’ll pay</w:t>
      </w:r>
    </w:p>
    <w:p w:rsidR="00886249" w:rsidRPr="000C2FC5" w:rsidRDefault="00886249" w:rsidP="00886249">
      <w:pPr>
        <w:autoSpaceDE w:val="0"/>
        <w:autoSpaceDN w:val="0"/>
        <w:adjustRightInd w:val="0"/>
        <w:spacing w:after="0" w:line="240" w:lineRule="auto"/>
        <w:rPr>
          <w:rFonts w:cs="ArialMT"/>
          <w:color w:val="000000"/>
          <w:sz w:val="20"/>
          <w:szCs w:val="20"/>
        </w:rPr>
      </w:pPr>
      <w:r w:rsidRPr="000C2FC5">
        <w:rPr>
          <w:rFonts w:cs="ArialMT"/>
          <w:color w:val="000000"/>
          <w:sz w:val="20"/>
          <w:szCs w:val="20"/>
        </w:rPr>
        <w:t xml:space="preserve">over the </w:t>
      </w:r>
      <w:r w:rsidR="001C7F2A" w:rsidRPr="000C2FC5">
        <w:rPr>
          <w:rFonts w:cs="ArialMT"/>
          <w:color w:val="000000"/>
          <w:sz w:val="20"/>
          <w:szCs w:val="20"/>
        </w:rPr>
        <w:t>12 month</w:t>
      </w:r>
      <w:r w:rsidRPr="000C2FC5">
        <w:rPr>
          <w:rFonts w:cs="ArialMT"/>
          <w:color w:val="000000"/>
          <w:sz w:val="20"/>
          <w:szCs w:val="20"/>
        </w:rPr>
        <w:t xml:space="preserve"> committed term is $959.40</w:t>
      </w:r>
    </w:p>
    <w:p w:rsidR="00886249" w:rsidRPr="000C2FC5" w:rsidRDefault="00886249" w:rsidP="00886249">
      <w:pPr>
        <w:autoSpaceDE w:val="0"/>
        <w:autoSpaceDN w:val="0"/>
        <w:adjustRightInd w:val="0"/>
        <w:spacing w:after="0" w:line="240" w:lineRule="auto"/>
        <w:rPr>
          <w:rFonts w:cs="ArialMT"/>
          <w:color w:val="000000"/>
          <w:sz w:val="20"/>
          <w:szCs w:val="20"/>
        </w:rPr>
      </w:pPr>
      <w:r w:rsidRPr="000C2FC5">
        <w:rPr>
          <w:rFonts w:cs="ArialMT"/>
          <w:color w:val="000000"/>
          <w:sz w:val="20"/>
          <w:szCs w:val="20"/>
        </w:rPr>
        <w:t>($79.95 per month x 12 months</w:t>
      </w:r>
      <w:r w:rsidR="00C3490C" w:rsidRPr="000C2FC5">
        <w:rPr>
          <w:rFonts w:cs="ArialMT"/>
          <w:color w:val="000000"/>
          <w:sz w:val="20"/>
          <w:szCs w:val="20"/>
        </w:rPr>
        <w:t>)</w:t>
      </w:r>
    </w:p>
    <w:p w:rsidR="00886249" w:rsidRPr="000C2FC5" w:rsidRDefault="00886249" w:rsidP="00886249">
      <w:pPr>
        <w:autoSpaceDE w:val="0"/>
        <w:autoSpaceDN w:val="0"/>
        <w:adjustRightInd w:val="0"/>
        <w:spacing w:after="0" w:line="240" w:lineRule="auto"/>
        <w:rPr>
          <w:rFonts w:cs="Arial-BoldMT"/>
          <w:b/>
          <w:bCs/>
          <w:color w:val="00447C"/>
          <w:sz w:val="20"/>
          <w:szCs w:val="20"/>
        </w:rPr>
      </w:pPr>
    </w:p>
    <w:p w:rsidR="00886249" w:rsidRPr="00596692" w:rsidRDefault="00886249" w:rsidP="00886249">
      <w:pPr>
        <w:autoSpaceDE w:val="0"/>
        <w:autoSpaceDN w:val="0"/>
        <w:adjustRightInd w:val="0"/>
        <w:spacing w:after="0" w:line="240" w:lineRule="auto"/>
        <w:rPr>
          <w:rFonts w:cs="Arial-BoldMT"/>
          <w:b/>
          <w:bCs/>
          <w:color w:val="00447C"/>
          <w:sz w:val="24"/>
          <w:szCs w:val="24"/>
        </w:rPr>
      </w:pPr>
      <w:r w:rsidRPr="00596692">
        <w:rPr>
          <w:rFonts w:cs="Arial-BoldMT"/>
          <w:b/>
          <w:bCs/>
          <w:color w:val="00447C"/>
          <w:sz w:val="24"/>
          <w:szCs w:val="24"/>
        </w:rPr>
        <w:t>Maximum monthly charge</w:t>
      </w:r>
    </w:p>
    <w:p w:rsidR="00886249" w:rsidRPr="000C2FC5" w:rsidRDefault="00886249" w:rsidP="00886249">
      <w:pPr>
        <w:autoSpaceDE w:val="0"/>
        <w:autoSpaceDN w:val="0"/>
        <w:adjustRightInd w:val="0"/>
        <w:spacing w:after="0" w:line="240" w:lineRule="auto"/>
        <w:rPr>
          <w:rFonts w:cs="ArialMT"/>
          <w:color w:val="000000"/>
          <w:sz w:val="20"/>
          <w:szCs w:val="20"/>
        </w:rPr>
      </w:pPr>
      <w:r w:rsidRPr="000C2FC5">
        <w:rPr>
          <w:rFonts w:cs="ArialMT"/>
          <w:color w:val="000000"/>
          <w:sz w:val="20"/>
          <w:szCs w:val="20"/>
        </w:rPr>
        <w:t>Your maximum monthly charge is equal to the</w:t>
      </w:r>
    </w:p>
    <w:p w:rsidR="00B01F9B" w:rsidRPr="000C2FC5" w:rsidRDefault="00886249" w:rsidP="00886249">
      <w:pPr>
        <w:autoSpaceDE w:val="0"/>
        <w:autoSpaceDN w:val="0"/>
        <w:adjustRightInd w:val="0"/>
        <w:spacing w:after="0" w:line="240" w:lineRule="auto"/>
        <w:rPr>
          <w:rFonts w:cs="ArialMT"/>
          <w:color w:val="000000"/>
          <w:sz w:val="20"/>
          <w:szCs w:val="20"/>
        </w:rPr>
      </w:pPr>
      <w:r w:rsidRPr="000C2FC5">
        <w:rPr>
          <w:rFonts w:cs="ArialMT"/>
          <w:color w:val="000000"/>
          <w:sz w:val="20"/>
          <w:szCs w:val="20"/>
        </w:rPr>
        <w:t>minimum monthly charges for this plan, unless you</w:t>
      </w:r>
      <w:r w:rsidR="00C3490C" w:rsidRPr="000C2FC5">
        <w:rPr>
          <w:rFonts w:cs="ArialMT"/>
          <w:color w:val="000000"/>
          <w:sz w:val="20"/>
          <w:szCs w:val="20"/>
        </w:rPr>
        <w:t xml:space="preserve"> </w:t>
      </w:r>
      <w:r w:rsidRPr="000C2FC5">
        <w:rPr>
          <w:rFonts w:cs="ArialMT"/>
          <w:color w:val="000000"/>
          <w:sz w:val="20"/>
          <w:szCs w:val="20"/>
        </w:rPr>
        <w:t>purchase additional data during the month.</w:t>
      </w:r>
    </w:p>
    <w:p w:rsidR="00886249" w:rsidRPr="000C2FC5" w:rsidRDefault="00886249" w:rsidP="00886249">
      <w:pPr>
        <w:autoSpaceDE w:val="0"/>
        <w:autoSpaceDN w:val="0"/>
        <w:adjustRightInd w:val="0"/>
        <w:spacing w:after="0" w:line="240" w:lineRule="auto"/>
        <w:rPr>
          <w:rFonts w:cs="ArialMT"/>
          <w:color w:val="000000"/>
          <w:sz w:val="20"/>
          <w:szCs w:val="20"/>
        </w:rPr>
      </w:pPr>
    </w:p>
    <w:p w:rsidR="00886249" w:rsidRPr="00596692" w:rsidRDefault="00886249" w:rsidP="00886249">
      <w:pPr>
        <w:autoSpaceDE w:val="0"/>
        <w:autoSpaceDN w:val="0"/>
        <w:adjustRightInd w:val="0"/>
        <w:spacing w:after="0" w:line="240" w:lineRule="auto"/>
        <w:rPr>
          <w:rFonts w:cs="Arial-BoldMT"/>
          <w:b/>
          <w:bCs/>
          <w:color w:val="00447C"/>
          <w:sz w:val="24"/>
          <w:szCs w:val="24"/>
        </w:rPr>
      </w:pPr>
      <w:r w:rsidRPr="00596692">
        <w:rPr>
          <w:rFonts w:cs="Arial-BoldMT"/>
          <w:b/>
          <w:bCs/>
          <w:color w:val="00447C"/>
          <w:sz w:val="24"/>
          <w:szCs w:val="24"/>
        </w:rPr>
        <w:t>Monthly data usage allowance</w:t>
      </w:r>
    </w:p>
    <w:p w:rsidR="00886249" w:rsidRPr="000C2FC5" w:rsidRDefault="00886249" w:rsidP="00886249">
      <w:pPr>
        <w:autoSpaceDE w:val="0"/>
        <w:autoSpaceDN w:val="0"/>
        <w:adjustRightInd w:val="0"/>
        <w:spacing w:after="0" w:line="240" w:lineRule="auto"/>
        <w:rPr>
          <w:rFonts w:cs="ArialMT"/>
          <w:color w:val="000000"/>
          <w:sz w:val="20"/>
          <w:szCs w:val="20"/>
        </w:rPr>
      </w:pPr>
      <w:r w:rsidRPr="000C2FC5">
        <w:rPr>
          <w:rFonts w:cs="ArialMT"/>
          <w:color w:val="000000"/>
          <w:sz w:val="20"/>
          <w:szCs w:val="20"/>
        </w:rPr>
        <w:t>Your usage allowance is 50GB per monthly billing cycle. Once the allocated allowance of 50</w:t>
      </w:r>
      <w:r w:rsidR="00333EA2" w:rsidRPr="000C2FC5">
        <w:rPr>
          <w:rFonts w:cs="ArialMT"/>
          <w:color w:val="000000"/>
          <w:sz w:val="20"/>
          <w:szCs w:val="20"/>
        </w:rPr>
        <w:t xml:space="preserve">GB peak </w:t>
      </w:r>
      <w:r w:rsidRPr="000C2FC5">
        <w:rPr>
          <w:rFonts w:cs="ArialMT"/>
          <w:color w:val="000000"/>
          <w:sz w:val="20"/>
          <w:szCs w:val="20"/>
        </w:rPr>
        <w:t>has been reached,</w:t>
      </w:r>
      <w:r w:rsidR="00333EA2" w:rsidRPr="000C2FC5">
        <w:rPr>
          <w:rFonts w:cs="ArialMT"/>
          <w:color w:val="000000"/>
          <w:sz w:val="20"/>
          <w:szCs w:val="20"/>
        </w:rPr>
        <w:t xml:space="preserve"> any additional data will be charged at $5.50 per GB</w:t>
      </w:r>
      <w:r w:rsidR="000C2FC5" w:rsidRPr="000C2FC5">
        <w:rPr>
          <w:rFonts w:cs="ArialMT"/>
          <w:color w:val="000000"/>
          <w:sz w:val="20"/>
          <w:szCs w:val="20"/>
        </w:rPr>
        <w:t>.</w:t>
      </w:r>
    </w:p>
    <w:p w:rsidR="000C2FC5" w:rsidRPr="000C2FC5" w:rsidRDefault="000C2FC5" w:rsidP="00886249">
      <w:pPr>
        <w:autoSpaceDE w:val="0"/>
        <w:autoSpaceDN w:val="0"/>
        <w:adjustRightInd w:val="0"/>
        <w:spacing w:after="0" w:line="240" w:lineRule="auto"/>
        <w:rPr>
          <w:rFonts w:cs="ArialMT"/>
          <w:color w:val="000000"/>
          <w:sz w:val="20"/>
          <w:szCs w:val="20"/>
        </w:rPr>
      </w:pPr>
      <w:r w:rsidRPr="000C2FC5">
        <w:rPr>
          <w:rFonts w:cs="ArialMT"/>
          <w:color w:val="000000"/>
          <w:sz w:val="20"/>
          <w:szCs w:val="20"/>
        </w:rPr>
        <w:lastRenderedPageBreak/>
        <w:t xml:space="preserve">Additionally you can request that we shape your plan to avoid excess Data charges. </w:t>
      </w:r>
    </w:p>
    <w:p w:rsidR="00333EA2" w:rsidRPr="006416D7" w:rsidRDefault="00333EA2" w:rsidP="00333EA2">
      <w:pPr>
        <w:autoSpaceDE w:val="0"/>
        <w:autoSpaceDN w:val="0"/>
        <w:adjustRightInd w:val="0"/>
        <w:spacing w:after="0" w:line="240" w:lineRule="auto"/>
        <w:rPr>
          <w:rFonts w:cs="Arial-BoldMT"/>
          <w:b/>
          <w:bCs/>
          <w:color w:val="1F497D" w:themeColor="text2"/>
          <w:sz w:val="24"/>
          <w:szCs w:val="24"/>
        </w:rPr>
      </w:pPr>
      <w:r w:rsidRPr="006416D7">
        <w:rPr>
          <w:rFonts w:cs="Arial-BoldMT"/>
          <w:b/>
          <w:bCs/>
          <w:color w:val="1F497D" w:themeColor="text2"/>
          <w:sz w:val="24"/>
          <w:szCs w:val="24"/>
        </w:rPr>
        <w:t>What it costs for some basic usage</w:t>
      </w:r>
    </w:p>
    <w:p w:rsidR="00C3490C" w:rsidRPr="000C2FC5" w:rsidRDefault="00333EA2" w:rsidP="00333EA2">
      <w:pPr>
        <w:autoSpaceDE w:val="0"/>
        <w:autoSpaceDN w:val="0"/>
        <w:adjustRightInd w:val="0"/>
        <w:spacing w:after="0" w:line="240" w:lineRule="auto"/>
        <w:rPr>
          <w:rFonts w:cs="Arial-BoldMT"/>
          <w:b/>
          <w:bCs/>
          <w:color w:val="FFFFFF"/>
          <w:sz w:val="20"/>
          <w:szCs w:val="20"/>
        </w:rPr>
      </w:pPr>
      <w:r w:rsidRPr="000C2FC5">
        <w:rPr>
          <w:rFonts w:cs="Arial-BoldMT"/>
          <w:b/>
          <w:bCs/>
          <w:color w:val="FFFFFF"/>
          <w:sz w:val="20"/>
          <w:szCs w:val="20"/>
        </w:rPr>
        <w:t>U</w:t>
      </w:r>
    </w:p>
    <w:tbl>
      <w:tblPr>
        <w:tblStyle w:val="TableGrid"/>
        <w:tblW w:w="0" w:type="auto"/>
        <w:tblLook w:val="04A0"/>
      </w:tblPr>
      <w:tblGrid>
        <w:gridCol w:w="3500"/>
        <w:gridCol w:w="875"/>
      </w:tblGrid>
      <w:tr w:rsidR="00C3490C" w:rsidRPr="000C2FC5" w:rsidTr="00826A52">
        <w:tc>
          <w:tcPr>
            <w:tcW w:w="3547" w:type="dxa"/>
            <w:shd w:val="clear" w:color="auto" w:fill="548DD4" w:themeFill="text2" w:themeFillTint="99"/>
          </w:tcPr>
          <w:p w:rsidR="00C3490C" w:rsidRPr="000C2FC5" w:rsidRDefault="00C3490C" w:rsidP="00826A52">
            <w:pPr>
              <w:autoSpaceDE w:val="0"/>
              <w:autoSpaceDN w:val="0"/>
              <w:adjustRightInd w:val="0"/>
              <w:rPr>
                <w:rFonts w:cs="Arial-BoldMT"/>
                <w:b/>
                <w:bCs/>
                <w:color w:val="FFFFFF"/>
                <w:sz w:val="20"/>
                <w:szCs w:val="20"/>
              </w:rPr>
            </w:pPr>
            <w:r w:rsidRPr="000C2FC5">
              <w:rPr>
                <w:rFonts w:cs="Arial-BoldMT"/>
                <w:b/>
                <w:bCs/>
                <w:color w:val="FFFFFF"/>
                <w:sz w:val="20"/>
                <w:szCs w:val="20"/>
              </w:rPr>
              <w:t>Usage</w:t>
            </w:r>
          </w:p>
        </w:tc>
        <w:tc>
          <w:tcPr>
            <w:tcW w:w="828" w:type="dxa"/>
            <w:shd w:val="clear" w:color="auto" w:fill="548DD4" w:themeFill="text2" w:themeFillTint="99"/>
          </w:tcPr>
          <w:p w:rsidR="00C3490C" w:rsidRPr="000C2FC5" w:rsidRDefault="00C3490C" w:rsidP="00826A52">
            <w:pPr>
              <w:autoSpaceDE w:val="0"/>
              <w:autoSpaceDN w:val="0"/>
              <w:adjustRightInd w:val="0"/>
              <w:rPr>
                <w:rFonts w:cs="Arial-BoldMT"/>
                <w:b/>
                <w:bCs/>
                <w:color w:val="FFFFFF"/>
                <w:sz w:val="20"/>
                <w:szCs w:val="20"/>
              </w:rPr>
            </w:pPr>
            <w:r w:rsidRPr="000C2FC5">
              <w:rPr>
                <w:rFonts w:cs="Arial-BoldMT"/>
                <w:b/>
                <w:bCs/>
                <w:color w:val="FFFFFF"/>
                <w:sz w:val="20"/>
                <w:szCs w:val="20"/>
              </w:rPr>
              <w:t>Cost</w:t>
            </w:r>
          </w:p>
        </w:tc>
      </w:tr>
      <w:tr w:rsidR="00C3490C" w:rsidRPr="000C2FC5" w:rsidTr="00826A52">
        <w:tc>
          <w:tcPr>
            <w:tcW w:w="3547" w:type="dxa"/>
          </w:tcPr>
          <w:p w:rsidR="00C3490C" w:rsidRPr="000C2FC5" w:rsidRDefault="00C3490C" w:rsidP="00826A52">
            <w:pPr>
              <w:autoSpaceDE w:val="0"/>
              <w:autoSpaceDN w:val="0"/>
              <w:adjustRightInd w:val="0"/>
              <w:rPr>
                <w:rFonts w:cs="Arial-BoldMT"/>
                <w:b/>
                <w:bCs/>
                <w:color w:val="FFFFFF"/>
                <w:sz w:val="20"/>
                <w:szCs w:val="20"/>
              </w:rPr>
            </w:pPr>
            <w:r w:rsidRPr="000C2FC5">
              <w:rPr>
                <w:rFonts w:cs="ArialMT"/>
                <w:sz w:val="20"/>
                <w:szCs w:val="20"/>
              </w:rPr>
              <w:t>Using one megabyte of Data within your usage allowance</w:t>
            </w:r>
          </w:p>
        </w:tc>
        <w:tc>
          <w:tcPr>
            <w:tcW w:w="828" w:type="dxa"/>
          </w:tcPr>
          <w:p w:rsidR="00C3490C" w:rsidRPr="000C2FC5" w:rsidRDefault="00C3490C" w:rsidP="00826A52">
            <w:pPr>
              <w:autoSpaceDE w:val="0"/>
              <w:autoSpaceDN w:val="0"/>
              <w:adjustRightInd w:val="0"/>
              <w:rPr>
                <w:rFonts w:cs="Arial-BoldMT"/>
                <w:bCs/>
                <w:sz w:val="20"/>
                <w:szCs w:val="20"/>
              </w:rPr>
            </w:pPr>
            <w:r w:rsidRPr="000C2FC5">
              <w:rPr>
                <w:rFonts w:cs="Arial-BoldMT"/>
                <w:bCs/>
                <w:sz w:val="20"/>
                <w:szCs w:val="20"/>
              </w:rPr>
              <w:t>$0.0016</w:t>
            </w:r>
          </w:p>
        </w:tc>
      </w:tr>
      <w:tr w:rsidR="00C3490C" w:rsidRPr="000C2FC5" w:rsidTr="00826A52">
        <w:tc>
          <w:tcPr>
            <w:tcW w:w="3547" w:type="dxa"/>
          </w:tcPr>
          <w:p w:rsidR="00C3490C" w:rsidRPr="000C2FC5" w:rsidRDefault="00C3490C" w:rsidP="00C3490C">
            <w:pPr>
              <w:autoSpaceDE w:val="0"/>
              <w:autoSpaceDN w:val="0"/>
              <w:adjustRightInd w:val="0"/>
              <w:rPr>
                <w:rFonts w:cs="Arial-BoldMT"/>
                <w:b/>
                <w:bCs/>
                <w:color w:val="FFFFFF"/>
                <w:sz w:val="20"/>
                <w:szCs w:val="20"/>
              </w:rPr>
            </w:pPr>
            <w:r w:rsidRPr="000C2FC5">
              <w:rPr>
                <w:rFonts w:cs="ArialMT"/>
                <w:sz w:val="20"/>
                <w:szCs w:val="20"/>
              </w:rPr>
              <w:t>Using one megabyte of Data once your allowance has been reached.</w:t>
            </w:r>
          </w:p>
        </w:tc>
        <w:tc>
          <w:tcPr>
            <w:tcW w:w="828" w:type="dxa"/>
          </w:tcPr>
          <w:p w:rsidR="00C3490C" w:rsidRPr="000C2FC5" w:rsidRDefault="00C3490C" w:rsidP="00826A52">
            <w:pPr>
              <w:autoSpaceDE w:val="0"/>
              <w:autoSpaceDN w:val="0"/>
              <w:adjustRightInd w:val="0"/>
              <w:rPr>
                <w:rFonts w:cs="Arial-BoldMT"/>
                <w:bCs/>
                <w:sz w:val="20"/>
                <w:szCs w:val="20"/>
              </w:rPr>
            </w:pPr>
            <w:r w:rsidRPr="000C2FC5">
              <w:rPr>
                <w:rFonts w:cs="Arial-BoldMT"/>
                <w:bCs/>
                <w:sz w:val="20"/>
                <w:szCs w:val="20"/>
              </w:rPr>
              <w:t>$0.0055</w:t>
            </w:r>
          </w:p>
        </w:tc>
      </w:tr>
    </w:tbl>
    <w:p w:rsidR="00333EA2" w:rsidRPr="000C2FC5" w:rsidRDefault="00333EA2" w:rsidP="00333EA2">
      <w:pPr>
        <w:autoSpaceDE w:val="0"/>
        <w:autoSpaceDN w:val="0"/>
        <w:adjustRightInd w:val="0"/>
        <w:spacing w:after="0" w:line="240" w:lineRule="auto"/>
        <w:rPr>
          <w:rFonts w:cs="Arial-BoldMT"/>
          <w:b/>
          <w:bCs/>
          <w:color w:val="FFFFFF"/>
          <w:sz w:val="20"/>
          <w:szCs w:val="20"/>
        </w:rPr>
      </w:pPr>
    </w:p>
    <w:p w:rsidR="00333EA2" w:rsidRPr="000C2FC5" w:rsidRDefault="00333EA2" w:rsidP="00333EA2">
      <w:pPr>
        <w:autoSpaceDE w:val="0"/>
        <w:autoSpaceDN w:val="0"/>
        <w:adjustRightInd w:val="0"/>
        <w:spacing w:after="0" w:line="240" w:lineRule="auto"/>
        <w:rPr>
          <w:rFonts w:cs="Arial-BoldMT"/>
          <w:b/>
          <w:bCs/>
          <w:color w:val="FFFFFF"/>
          <w:sz w:val="20"/>
          <w:szCs w:val="20"/>
        </w:rPr>
      </w:pPr>
    </w:p>
    <w:p w:rsidR="00B01F9B" w:rsidRPr="001C7F2A" w:rsidRDefault="001C7F2A" w:rsidP="00B01F9B">
      <w:pPr>
        <w:pStyle w:val="Heading1"/>
        <w:spacing w:before="0"/>
        <w:rPr>
          <w:rFonts w:asciiTheme="minorHAnsi" w:hAnsiTheme="minorHAnsi"/>
          <w:color w:val="1F497D" w:themeColor="text2"/>
          <w:sz w:val="24"/>
          <w:szCs w:val="24"/>
        </w:rPr>
      </w:pPr>
      <w:r w:rsidRPr="001C7F2A">
        <w:rPr>
          <w:rFonts w:asciiTheme="minorHAnsi" w:hAnsiTheme="minorHAnsi"/>
          <w:color w:val="1F497D" w:themeColor="text2"/>
          <w:sz w:val="24"/>
          <w:szCs w:val="24"/>
        </w:rPr>
        <w:t>Additional Charges</w:t>
      </w:r>
    </w:p>
    <w:p w:rsidR="001C392B" w:rsidRPr="000C2FC5" w:rsidRDefault="001C392B" w:rsidP="001C392B">
      <w:pPr>
        <w:autoSpaceDE w:val="0"/>
        <w:autoSpaceDN w:val="0"/>
        <w:adjustRightInd w:val="0"/>
        <w:spacing w:after="0" w:line="240" w:lineRule="auto"/>
        <w:rPr>
          <w:rFonts w:cs="Arial-BoldMT"/>
          <w:b/>
          <w:bCs/>
          <w:color w:val="FFFFFF"/>
          <w:sz w:val="20"/>
          <w:szCs w:val="20"/>
        </w:rPr>
      </w:pPr>
    </w:p>
    <w:tbl>
      <w:tblPr>
        <w:tblStyle w:val="TableGrid"/>
        <w:tblW w:w="0" w:type="auto"/>
        <w:tblLook w:val="04A0"/>
      </w:tblPr>
      <w:tblGrid>
        <w:gridCol w:w="3547"/>
        <w:gridCol w:w="828"/>
      </w:tblGrid>
      <w:tr w:rsidR="001C392B" w:rsidRPr="000C2FC5" w:rsidTr="00FD166B">
        <w:tc>
          <w:tcPr>
            <w:tcW w:w="3547" w:type="dxa"/>
            <w:shd w:val="clear" w:color="auto" w:fill="548DD4" w:themeFill="text2" w:themeFillTint="99"/>
          </w:tcPr>
          <w:p w:rsidR="001C392B" w:rsidRPr="000C2FC5" w:rsidRDefault="001C392B" w:rsidP="001C392B">
            <w:pPr>
              <w:autoSpaceDE w:val="0"/>
              <w:autoSpaceDN w:val="0"/>
              <w:adjustRightInd w:val="0"/>
              <w:rPr>
                <w:rFonts w:cs="Arial-BoldMT"/>
                <w:b/>
                <w:bCs/>
                <w:color w:val="FFFFFF"/>
                <w:sz w:val="20"/>
                <w:szCs w:val="20"/>
              </w:rPr>
            </w:pPr>
            <w:r w:rsidRPr="000C2FC5">
              <w:rPr>
                <w:rFonts w:cs="Arial-BoldMT"/>
                <w:b/>
                <w:bCs/>
                <w:color w:val="FFFFFF"/>
                <w:sz w:val="20"/>
                <w:szCs w:val="20"/>
              </w:rPr>
              <w:t>Description</w:t>
            </w:r>
          </w:p>
        </w:tc>
        <w:tc>
          <w:tcPr>
            <w:tcW w:w="828" w:type="dxa"/>
            <w:shd w:val="clear" w:color="auto" w:fill="548DD4" w:themeFill="text2" w:themeFillTint="99"/>
          </w:tcPr>
          <w:p w:rsidR="001C392B" w:rsidRPr="000C2FC5" w:rsidRDefault="001C392B" w:rsidP="001C392B">
            <w:pPr>
              <w:autoSpaceDE w:val="0"/>
              <w:autoSpaceDN w:val="0"/>
              <w:adjustRightInd w:val="0"/>
              <w:rPr>
                <w:rFonts w:cs="Arial-BoldMT"/>
                <w:b/>
                <w:bCs/>
                <w:color w:val="FFFFFF"/>
                <w:sz w:val="20"/>
                <w:szCs w:val="20"/>
              </w:rPr>
            </w:pPr>
            <w:r w:rsidRPr="000C2FC5">
              <w:rPr>
                <w:rFonts w:cs="Arial-BoldMT"/>
                <w:b/>
                <w:bCs/>
                <w:color w:val="FFFFFF"/>
                <w:sz w:val="20"/>
                <w:szCs w:val="20"/>
              </w:rPr>
              <w:t>Cost</w:t>
            </w:r>
          </w:p>
        </w:tc>
      </w:tr>
      <w:tr w:rsidR="001C392B" w:rsidRPr="000C2FC5" w:rsidTr="00FD166B">
        <w:tc>
          <w:tcPr>
            <w:tcW w:w="3547" w:type="dxa"/>
          </w:tcPr>
          <w:p w:rsidR="001C392B" w:rsidRPr="000C2FC5" w:rsidRDefault="00886249" w:rsidP="00E64E60">
            <w:pPr>
              <w:autoSpaceDE w:val="0"/>
              <w:autoSpaceDN w:val="0"/>
              <w:adjustRightInd w:val="0"/>
              <w:rPr>
                <w:rFonts w:cs="Arial-BoldMT"/>
                <w:b/>
                <w:bCs/>
                <w:color w:val="FFFFFF"/>
                <w:sz w:val="20"/>
                <w:szCs w:val="20"/>
              </w:rPr>
            </w:pPr>
            <w:r w:rsidRPr="000C2FC5">
              <w:rPr>
                <w:rFonts w:cs="ArialMT"/>
                <w:sz w:val="20"/>
                <w:szCs w:val="20"/>
              </w:rPr>
              <w:t xml:space="preserve">ADSL </w:t>
            </w:r>
            <w:r w:rsidR="00E64E60">
              <w:rPr>
                <w:rFonts w:cs="ArialMT"/>
                <w:sz w:val="20"/>
                <w:szCs w:val="20"/>
              </w:rPr>
              <w:t xml:space="preserve">Activation </w:t>
            </w:r>
          </w:p>
        </w:tc>
        <w:tc>
          <w:tcPr>
            <w:tcW w:w="828" w:type="dxa"/>
          </w:tcPr>
          <w:p w:rsidR="001C392B" w:rsidRPr="000C2FC5" w:rsidRDefault="00136EC4" w:rsidP="00E64E60">
            <w:pPr>
              <w:autoSpaceDE w:val="0"/>
              <w:autoSpaceDN w:val="0"/>
              <w:adjustRightInd w:val="0"/>
              <w:rPr>
                <w:rFonts w:cs="Arial-BoldMT"/>
                <w:bCs/>
                <w:sz w:val="20"/>
                <w:szCs w:val="20"/>
              </w:rPr>
            </w:pPr>
            <w:r>
              <w:rPr>
                <w:rFonts w:cs="Arial-BoldMT"/>
                <w:bCs/>
                <w:sz w:val="20"/>
                <w:szCs w:val="20"/>
              </w:rPr>
              <w:t>$</w:t>
            </w:r>
            <w:r w:rsidR="00E64E60">
              <w:rPr>
                <w:rFonts w:cs="Arial-BoldMT"/>
                <w:bCs/>
                <w:sz w:val="20"/>
                <w:szCs w:val="20"/>
              </w:rPr>
              <w:t>39.95</w:t>
            </w:r>
          </w:p>
        </w:tc>
      </w:tr>
      <w:tr w:rsidR="001C392B" w:rsidRPr="000C2FC5" w:rsidTr="00FD166B">
        <w:tc>
          <w:tcPr>
            <w:tcW w:w="3547" w:type="dxa"/>
          </w:tcPr>
          <w:p w:rsidR="001C392B" w:rsidRPr="000C2FC5" w:rsidRDefault="00886249" w:rsidP="001C392B">
            <w:pPr>
              <w:autoSpaceDE w:val="0"/>
              <w:autoSpaceDN w:val="0"/>
              <w:adjustRightInd w:val="0"/>
              <w:rPr>
                <w:rFonts w:cs="Arial-BoldMT"/>
                <w:b/>
                <w:bCs/>
                <w:color w:val="FFFFFF"/>
                <w:sz w:val="20"/>
                <w:szCs w:val="20"/>
              </w:rPr>
            </w:pPr>
            <w:r w:rsidRPr="000C2FC5">
              <w:rPr>
                <w:rFonts w:cs="ArialMT"/>
                <w:sz w:val="20"/>
                <w:szCs w:val="20"/>
              </w:rPr>
              <w:t>New ADSL Connection</w:t>
            </w:r>
          </w:p>
        </w:tc>
        <w:tc>
          <w:tcPr>
            <w:tcW w:w="828" w:type="dxa"/>
          </w:tcPr>
          <w:p w:rsidR="001C392B" w:rsidRPr="000C2FC5" w:rsidRDefault="00136EC4" w:rsidP="00E64E60">
            <w:pPr>
              <w:autoSpaceDE w:val="0"/>
              <w:autoSpaceDN w:val="0"/>
              <w:adjustRightInd w:val="0"/>
              <w:rPr>
                <w:rFonts w:cs="Arial-BoldMT"/>
                <w:bCs/>
                <w:sz w:val="20"/>
                <w:szCs w:val="20"/>
              </w:rPr>
            </w:pPr>
            <w:r>
              <w:rPr>
                <w:rFonts w:cs="Arial-BoldMT"/>
                <w:bCs/>
                <w:sz w:val="20"/>
                <w:szCs w:val="20"/>
              </w:rPr>
              <w:t>$</w:t>
            </w:r>
            <w:r w:rsidR="00E64E60">
              <w:rPr>
                <w:rFonts w:cs="Arial-BoldMT"/>
                <w:bCs/>
                <w:sz w:val="20"/>
                <w:szCs w:val="20"/>
              </w:rPr>
              <w:t>39.95</w:t>
            </w:r>
          </w:p>
        </w:tc>
      </w:tr>
    </w:tbl>
    <w:p w:rsidR="001C392B" w:rsidRPr="000C2FC5" w:rsidRDefault="001C392B" w:rsidP="001C392B">
      <w:pPr>
        <w:autoSpaceDE w:val="0"/>
        <w:autoSpaceDN w:val="0"/>
        <w:adjustRightInd w:val="0"/>
        <w:spacing w:after="0" w:line="240" w:lineRule="auto"/>
        <w:rPr>
          <w:rFonts w:cs="Arial-BoldMT"/>
          <w:b/>
          <w:bCs/>
          <w:sz w:val="20"/>
          <w:szCs w:val="20"/>
        </w:rPr>
      </w:pPr>
    </w:p>
    <w:p w:rsidR="00333EA2" w:rsidRPr="001C7F2A" w:rsidRDefault="00302E47" w:rsidP="00333EA2">
      <w:pPr>
        <w:autoSpaceDE w:val="0"/>
        <w:autoSpaceDN w:val="0"/>
        <w:adjustRightInd w:val="0"/>
        <w:spacing w:after="0" w:line="240" w:lineRule="auto"/>
        <w:rPr>
          <w:rFonts w:cs="Arial-BoldMT"/>
          <w:b/>
          <w:bCs/>
          <w:color w:val="1F497D" w:themeColor="text2"/>
          <w:sz w:val="24"/>
          <w:szCs w:val="24"/>
        </w:rPr>
      </w:pPr>
      <w:r>
        <w:rPr>
          <w:rFonts w:cs="Arial-BoldMT"/>
          <w:b/>
          <w:bCs/>
          <w:color w:val="1F497D" w:themeColor="text2"/>
          <w:sz w:val="24"/>
          <w:szCs w:val="24"/>
        </w:rPr>
        <w:t>Early T</w:t>
      </w:r>
      <w:r w:rsidR="00333EA2" w:rsidRPr="001C7F2A">
        <w:rPr>
          <w:rFonts w:cs="Arial-BoldMT"/>
          <w:b/>
          <w:bCs/>
          <w:color w:val="1F497D" w:themeColor="text2"/>
          <w:sz w:val="24"/>
          <w:szCs w:val="24"/>
        </w:rPr>
        <w:t xml:space="preserve">ermination </w:t>
      </w:r>
      <w:r>
        <w:rPr>
          <w:rFonts w:cs="Arial-BoldMT"/>
          <w:b/>
          <w:bCs/>
          <w:color w:val="1F497D" w:themeColor="text2"/>
          <w:sz w:val="24"/>
          <w:szCs w:val="24"/>
        </w:rPr>
        <w:t>Charge (ETC</w:t>
      </w:r>
      <w:r w:rsidR="00333EA2" w:rsidRPr="001C7F2A">
        <w:rPr>
          <w:rFonts w:cs="Arial-BoldMT"/>
          <w:b/>
          <w:bCs/>
          <w:color w:val="1F497D" w:themeColor="text2"/>
          <w:sz w:val="24"/>
          <w:szCs w:val="24"/>
        </w:rPr>
        <w:t>)</w:t>
      </w:r>
    </w:p>
    <w:p w:rsidR="00333EA2" w:rsidRPr="000C2FC5" w:rsidRDefault="00333EA2" w:rsidP="00333EA2">
      <w:pPr>
        <w:autoSpaceDE w:val="0"/>
        <w:autoSpaceDN w:val="0"/>
        <w:adjustRightInd w:val="0"/>
        <w:spacing w:after="0" w:line="240" w:lineRule="auto"/>
        <w:rPr>
          <w:rFonts w:cs="Arial-BoldMT"/>
          <w:b/>
          <w:bCs/>
          <w:color w:val="00447C"/>
          <w:sz w:val="20"/>
          <w:szCs w:val="20"/>
        </w:rPr>
      </w:pPr>
      <w:r w:rsidRPr="000C2FC5">
        <w:rPr>
          <w:rFonts w:cs="ArialMT"/>
          <w:color w:val="000000"/>
          <w:sz w:val="20"/>
          <w:szCs w:val="20"/>
        </w:rPr>
        <w:t xml:space="preserve">If you cancel your </w:t>
      </w:r>
      <w:r w:rsidR="00136EC4">
        <w:rPr>
          <w:rFonts w:cs="ArialMT"/>
          <w:color w:val="000000"/>
          <w:sz w:val="20"/>
          <w:szCs w:val="20"/>
        </w:rPr>
        <w:t>PEAK CONNECT</w:t>
      </w:r>
      <w:r w:rsidRPr="000C2FC5">
        <w:rPr>
          <w:rFonts w:cs="ArialMT"/>
          <w:color w:val="000000"/>
          <w:sz w:val="20"/>
          <w:szCs w:val="20"/>
        </w:rPr>
        <w:t xml:space="preserve"> plan before your minimum committed term has ended, you must pay us an early termination </w:t>
      </w:r>
      <w:r w:rsidR="00302E47">
        <w:rPr>
          <w:rFonts w:cs="ArialMT"/>
          <w:color w:val="000000"/>
          <w:sz w:val="20"/>
          <w:szCs w:val="20"/>
        </w:rPr>
        <w:t>charge (ETC), The ETC</w:t>
      </w:r>
      <w:r w:rsidR="00136EC4">
        <w:rPr>
          <w:rFonts w:cs="ArialMT"/>
          <w:color w:val="000000"/>
          <w:sz w:val="20"/>
          <w:szCs w:val="20"/>
        </w:rPr>
        <w:t xml:space="preserve"> is $126.50</w:t>
      </w:r>
      <w:r w:rsidRPr="000C2FC5">
        <w:rPr>
          <w:rFonts w:cs="ArialMT"/>
          <w:color w:val="000000"/>
          <w:sz w:val="20"/>
          <w:szCs w:val="20"/>
        </w:rPr>
        <w:t xml:space="preserve"> or </w:t>
      </w:r>
      <w:r w:rsidR="001C7F2A" w:rsidRPr="000C2FC5">
        <w:rPr>
          <w:rFonts w:cs="ArialMT"/>
          <w:color w:val="000000"/>
          <w:sz w:val="20"/>
          <w:szCs w:val="20"/>
        </w:rPr>
        <w:t>the remaining</w:t>
      </w:r>
      <w:r w:rsidRPr="000C2FC5">
        <w:rPr>
          <w:rFonts w:cs="ArialMT"/>
          <w:color w:val="000000"/>
          <w:sz w:val="20"/>
          <w:szCs w:val="20"/>
        </w:rPr>
        <w:t xml:space="preserve"> monthly payments (or part Thereof) of the minimum ter</w:t>
      </w:r>
      <w:r w:rsidR="00302E47">
        <w:rPr>
          <w:rFonts w:cs="ArialMT"/>
          <w:color w:val="000000"/>
          <w:sz w:val="20"/>
          <w:szCs w:val="20"/>
        </w:rPr>
        <w:t>m of 12 months. Your maximum ETC</w:t>
      </w:r>
      <w:r w:rsidR="00136EC4">
        <w:rPr>
          <w:rFonts w:cs="ArialMT"/>
          <w:color w:val="000000"/>
          <w:sz w:val="20"/>
          <w:szCs w:val="20"/>
        </w:rPr>
        <w:t xml:space="preserve"> is $126.50</w:t>
      </w:r>
      <w:r w:rsidRPr="000C2FC5">
        <w:rPr>
          <w:rFonts w:cs="ArialMT"/>
          <w:color w:val="000000"/>
          <w:sz w:val="20"/>
          <w:szCs w:val="20"/>
        </w:rPr>
        <w:t>.</w:t>
      </w:r>
      <w:r w:rsidRPr="000C2FC5">
        <w:rPr>
          <w:rFonts w:cs="Arial-BoldMT"/>
          <w:b/>
          <w:bCs/>
          <w:color w:val="00447C"/>
          <w:sz w:val="20"/>
          <w:szCs w:val="20"/>
        </w:rPr>
        <w:t xml:space="preserve"> </w:t>
      </w:r>
    </w:p>
    <w:p w:rsidR="00333EA2" w:rsidRPr="000C2FC5" w:rsidRDefault="00333EA2" w:rsidP="00333EA2">
      <w:pPr>
        <w:autoSpaceDE w:val="0"/>
        <w:autoSpaceDN w:val="0"/>
        <w:adjustRightInd w:val="0"/>
        <w:spacing w:after="0" w:line="240" w:lineRule="auto"/>
        <w:rPr>
          <w:rFonts w:cs="Arial-BoldMT"/>
          <w:b/>
          <w:bCs/>
          <w:color w:val="00447C"/>
          <w:sz w:val="20"/>
          <w:szCs w:val="20"/>
        </w:rPr>
      </w:pPr>
    </w:p>
    <w:p w:rsidR="001C392B" w:rsidRPr="001C7F2A" w:rsidRDefault="001C392B" w:rsidP="00333EA2">
      <w:pPr>
        <w:autoSpaceDE w:val="0"/>
        <w:autoSpaceDN w:val="0"/>
        <w:adjustRightInd w:val="0"/>
        <w:spacing w:after="0" w:line="240" w:lineRule="auto"/>
        <w:rPr>
          <w:rFonts w:cs="Arial-BoldMT"/>
          <w:b/>
          <w:bCs/>
          <w:color w:val="1F497D" w:themeColor="text2"/>
          <w:sz w:val="24"/>
          <w:szCs w:val="24"/>
        </w:rPr>
      </w:pPr>
      <w:r w:rsidRPr="001C7F2A">
        <w:rPr>
          <w:rFonts w:cs="Arial-BoldMT"/>
          <w:b/>
          <w:bCs/>
          <w:color w:val="1F497D" w:themeColor="text2"/>
          <w:sz w:val="24"/>
          <w:szCs w:val="24"/>
        </w:rPr>
        <w:t>Billing</w:t>
      </w:r>
    </w:p>
    <w:p w:rsidR="00B01F9B" w:rsidRPr="000C2FC5" w:rsidRDefault="001C392B" w:rsidP="001C392B">
      <w:pPr>
        <w:autoSpaceDE w:val="0"/>
        <w:autoSpaceDN w:val="0"/>
        <w:adjustRightInd w:val="0"/>
        <w:spacing w:after="0" w:line="240" w:lineRule="auto"/>
      </w:pPr>
      <w:r w:rsidRPr="000C2FC5">
        <w:rPr>
          <w:rFonts w:cs="ArialMT"/>
          <w:color w:val="000000"/>
          <w:sz w:val="20"/>
          <w:szCs w:val="20"/>
        </w:rPr>
        <w:t>Your service is invoiced on the same date each month (e.g. 15</w:t>
      </w:r>
      <w:r w:rsidRPr="000C2FC5">
        <w:rPr>
          <w:rFonts w:cs="ArialMT"/>
          <w:color w:val="000000"/>
          <w:sz w:val="13"/>
          <w:szCs w:val="13"/>
        </w:rPr>
        <w:t xml:space="preserve">th </w:t>
      </w:r>
      <w:r w:rsidRPr="000C2FC5">
        <w:rPr>
          <w:rFonts w:cs="ArialMT"/>
          <w:color w:val="000000"/>
          <w:sz w:val="20"/>
          <w:szCs w:val="20"/>
        </w:rPr>
        <w:t xml:space="preserve">of every month). We bill you in advance for the minimum monthly charge and in arrears for </w:t>
      </w:r>
      <w:r w:rsidR="000C2FC5" w:rsidRPr="000C2FC5">
        <w:rPr>
          <w:rFonts w:cs="ArialMT"/>
          <w:color w:val="000000"/>
          <w:sz w:val="20"/>
          <w:szCs w:val="20"/>
        </w:rPr>
        <w:t xml:space="preserve">any excess Data </w:t>
      </w:r>
      <w:r w:rsidR="001E399F" w:rsidRPr="000C2FC5">
        <w:rPr>
          <w:rFonts w:cs="ArialMT"/>
          <w:color w:val="000000"/>
          <w:sz w:val="20"/>
          <w:szCs w:val="20"/>
        </w:rPr>
        <w:t>not included</w:t>
      </w:r>
      <w:r w:rsidRPr="000C2FC5">
        <w:rPr>
          <w:rFonts w:cs="ArialMT"/>
          <w:color w:val="000000"/>
          <w:sz w:val="20"/>
          <w:szCs w:val="20"/>
        </w:rPr>
        <w:t xml:space="preserve"> in the minimum monthly charge. Your first invoice will be higher than $</w:t>
      </w:r>
      <w:r w:rsidR="00333EA2" w:rsidRPr="000C2FC5">
        <w:rPr>
          <w:rFonts w:cs="ArialMT"/>
          <w:color w:val="000000"/>
          <w:sz w:val="20"/>
          <w:szCs w:val="20"/>
        </w:rPr>
        <w:t>79.95</w:t>
      </w:r>
      <w:r w:rsidRPr="000C2FC5">
        <w:rPr>
          <w:rFonts w:cs="ArialMT"/>
          <w:color w:val="000000"/>
          <w:sz w:val="20"/>
          <w:szCs w:val="20"/>
        </w:rPr>
        <w:t xml:space="preserve"> bec</w:t>
      </w:r>
      <w:r w:rsidR="00596692">
        <w:rPr>
          <w:rFonts w:cs="ArialMT"/>
          <w:color w:val="000000"/>
          <w:sz w:val="20"/>
          <w:szCs w:val="20"/>
        </w:rPr>
        <w:t>ause it will include a partial M</w:t>
      </w:r>
      <w:r w:rsidRPr="000C2FC5">
        <w:rPr>
          <w:rFonts w:cs="ArialMT"/>
          <w:color w:val="000000"/>
          <w:sz w:val="20"/>
          <w:szCs w:val="20"/>
        </w:rPr>
        <w:t>onthly Fee billed in</w:t>
      </w:r>
      <w:r w:rsidR="00D909C3">
        <w:rPr>
          <w:rFonts w:cs="ArialMT"/>
          <w:color w:val="000000"/>
          <w:sz w:val="20"/>
          <w:szCs w:val="20"/>
        </w:rPr>
        <w:t xml:space="preserve"> </w:t>
      </w:r>
      <w:r w:rsidRPr="000C2FC5">
        <w:rPr>
          <w:rFonts w:cs="ArialMT"/>
          <w:color w:val="000000"/>
          <w:sz w:val="20"/>
          <w:szCs w:val="20"/>
        </w:rPr>
        <w:t>arrears (for the period between your service</w:t>
      </w:r>
      <w:r w:rsidR="00D909C3">
        <w:rPr>
          <w:rFonts w:cs="ArialMT"/>
          <w:color w:val="000000"/>
          <w:sz w:val="20"/>
          <w:szCs w:val="20"/>
        </w:rPr>
        <w:t xml:space="preserve"> </w:t>
      </w:r>
      <w:r w:rsidRPr="000C2FC5">
        <w:rPr>
          <w:rFonts w:cs="ArialMT"/>
          <w:color w:val="000000"/>
          <w:sz w:val="20"/>
          <w:szCs w:val="20"/>
        </w:rPr>
        <w:t>activation and your first invoice) plus the Plan Fee for the following month billed in advance.</w:t>
      </w:r>
    </w:p>
    <w:p w:rsidR="001C392B" w:rsidRPr="000C2FC5" w:rsidRDefault="001C392B" w:rsidP="00B01F9B"/>
    <w:p w:rsidR="001C392B" w:rsidRPr="000C2FC5" w:rsidRDefault="001C392B" w:rsidP="00B01F9B"/>
    <w:p w:rsidR="001C392B" w:rsidRPr="000C2FC5" w:rsidRDefault="001C392B" w:rsidP="00B01F9B"/>
    <w:p w:rsidR="00C3490C" w:rsidRPr="000C2FC5" w:rsidRDefault="00C3490C" w:rsidP="00B01F9B"/>
    <w:p w:rsidR="00C3490C" w:rsidRPr="000C2FC5" w:rsidRDefault="00C3490C" w:rsidP="00B01F9B"/>
    <w:p w:rsidR="00C3490C" w:rsidRPr="000C2FC5" w:rsidRDefault="00C3490C" w:rsidP="00B01F9B"/>
    <w:p w:rsidR="005712AA" w:rsidRPr="000C2FC5" w:rsidRDefault="005712AA" w:rsidP="00B01F9B"/>
    <w:p w:rsidR="005712AA" w:rsidRPr="000C2FC5" w:rsidRDefault="005712AA" w:rsidP="00B01F9B"/>
    <w:p w:rsidR="005712AA" w:rsidRPr="000C2FC5" w:rsidRDefault="005712AA" w:rsidP="00B01F9B"/>
    <w:p w:rsidR="006576D1" w:rsidRPr="000C2FC5" w:rsidRDefault="003F46E4" w:rsidP="00646D09">
      <w:pPr>
        <w:pStyle w:val="Heading1"/>
        <w:spacing w:before="0"/>
        <w:rPr>
          <w:rFonts w:asciiTheme="minorHAnsi" w:hAnsiTheme="minorHAnsi"/>
          <w:color w:val="00B050"/>
        </w:rPr>
      </w:pPr>
      <w:r w:rsidRPr="000C2FC5">
        <w:rPr>
          <w:rFonts w:asciiTheme="minorHAnsi" w:hAnsiTheme="minorHAnsi"/>
          <w:color w:val="00B050"/>
        </w:rPr>
        <w:lastRenderedPageBreak/>
        <w:t>Other Information</w:t>
      </w:r>
    </w:p>
    <w:p w:rsidR="00136EC4" w:rsidRPr="000C2FC5" w:rsidRDefault="00136EC4" w:rsidP="00136EC4">
      <w:pPr>
        <w:pStyle w:val="Heading1"/>
        <w:spacing w:before="0"/>
        <w:rPr>
          <w:rFonts w:asciiTheme="minorHAnsi" w:hAnsiTheme="minorHAnsi"/>
          <w:color w:val="00B050"/>
        </w:rPr>
      </w:pPr>
      <w:r w:rsidRPr="000C2FC5">
        <w:rPr>
          <w:rFonts w:asciiTheme="minorHAnsi" w:hAnsiTheme="minorHAnsi"/>
          <w:color w:val="00B050"/>
        </w:rPr>
        <w:t>Other Information</w:t>
      </w:r>
    </w:p>
    <w:p w:rsidR="00136EC4" w:rsidRPr="001C7F2A" w:rsidRDefault="00136EC4" w:rsidP="00136EC4">
      <w:pPr>
        <w:pStyle w:val="Heading1"/>
        <w:spacing w:before="0"/>
        <w:rPr>
          <w:rFonts w:asciiTheme="minorHAnsi" w:hAnsiTheme="minorHAnsi"/>
          <w:color w:val="1F497D" w:themeColor="text2"/>
          <w:sz w:val="24"/>
          <w:szCs w:val="24"/>
        </w:rPr>
      </w:pPr>
      <w:r w:rsidRPr="001C7F2A">
        <w:rPr>
          <w:rFonts w:asciiTheme="minorHAnsi" w:hAnsiTheme="minorHAnsi"/>
          <w:color w:val="1F497D" w:themeColor="text2"/>
          <w:sz w:val="24"/>
          <w:szCs w:val="24"/>
        </w:rPr>
        <w:t>Call and Data Usage Information</w:t>
      </w:r>
    </w:p>
    <w:p w:rsidR="00136EC4" w:rsidRPr="00FB421D" w:rsidRDefault="00136EC4" w:rsidP="00136EC4">
      <w:pPr>
        <w:rPr>
          <w:sz w:val="20"/>
          <w:szCs w:val="20"/>
        </w:rPr>
      </w:pPr>
      <w:r>
        <w:rPr>
          <w:sz w:val="20"/>
          <w:szCs w:val="20"/>
        </w:rPr>
        <w:t>PEAK CONNECT</w:t>
      </w:r>
      <w:r w:rsidRPr="00FB421D">
        <w:rPr>
          <w:sz w:val="20"/>
          <w:szCs w:val="20"/>
        </w:rPr>
        <w:t xml:space="preserve"> customers can obtain information:</w:t>
      </w:r>
    </w:p>
    <w:p w:rsidR="00136EC4" w:rsidRPr="00FB421D" w:rsidRDefault="00136EC4" w:rsidP="00136EC4">
      <w:pPr>
        <w:pStyle w:val="ListParagraph"/>
        <w:numPr>
          <w:ilvl w:val="0"/>
          <w:numId w:val="1"/>
        </w:numPr>
        <w:rPr>
          <w:sz w:val="20"/>
          <w:szCs w:val="20"/>
        </w:rPr>
      </w:pPr>
      <w:r w:rsidRPr="00FB421D">
        <w:rPr>
          <w:sz w:val="20"/>
          <w:szCs w:val="20"/>
        </w:rPr>
        <w:t xml:space="preserve">On </w:t>
      </w:r>
      <w:r>
        <w:rPr>
          <w:sz w:val="20"/>
          <w:szCs w:val="20"/>
        </w:rPr>
        <w:t>PEAK CONNECT</w:t>
      </w:r>
      <w:r w:rsidRPr="00FB421D">
        <w:rPr>
          <w:sz w:val="20"/>
          <w:szCs w:val="20"/>
        </w:rPr>
        <w:t xml:space="preserve"> usage pricing at </w:t>
      </w:r>
      <w:hyperlink r:id="rId7" w:history="1">
        <w:r w:rsidRPr="005738E8">
          <w:rPr>
            <w:rStyle w:val="Hyperlink"/>
            <w:sz w:val="20"/>
            <w:szCs w:val="20"/>
          </w:rPr>
          <w:t>www.peakconnect.com.au</w:t>
        </w:r>
      </w:hyperlink>
    </w:p>
    <w:p w:rsidR="00136EC4" w:rsidRPr="00FB421D" w:rsidRDefault="00136EC4" w:rsidP="00136EC4">
      <w:pPr>
        <w:pStyle w:val="ListParagraph"/>
        <w:numPr>
          <w:ilvl w:val="0"/>
          <w:numId w:val="1"/>
        </w:numPr>
        <w:rPr>
          <w:sz w:val="20"/>
          <w:szCs w:val="20"/>
        </w:rPr>
      </w:pPr>
      <w:r w:rsidRPr="00FB421D">
        <w:rPr>
          <w:sz w:val="20"/>
          <w:szCs w:val="20"/>
        </w:rPr>
        <w:t xml:space="preserve">On their </w:t>
      </w:r>
      <w:r>
        <w:rPr>
          <w:sz w:val="20"/>
          <w:szCs w:val="20"/>
        </w:rPr>
        <w:t>PEAK CONNECT</w:t>
      </w:r>
      <w:r w:rsidRPr="00FB421D">
        <w:rPr>
          <w:sz w:val="20"/>
          <w:szCs w:val="20"/>
        </w:rPr>
        <w:t xml:space="preserve"> data usage and billing at </w:t>
      </w:r>
      <w:hyperlink r:id="rId8" w:history="1">
        <w:r w:rsidRPr="00FB421D">
          <w:rPr>
            <w:rStyle w:val="Hyperlink"/>
            <w:sz w:val="20"/>
            <w:szCs w:val="20"/>
          </w:rPr>
          <w:t>portal.</w:t>
        </w:r>
        <w:r>
          <w:rPr>
            <w:rStyle w:val="Hyperlink"/>
            <w:sz w:val="20"/>
            <w:szCs w:val="20"/>
          </w:rPr>
          <w:t>peakconnect</w:t>
        </w:r>
        <w:r w:rsidRPr="00FB421D">
          <w:rPr>
            <w:rStyle w:val="Hyperlink"/>
            <w:sz w:val="20"/>
            <w:szCs w:val="20"/>
          </w:rPr>
          <w:t>.com.au</w:t>
        </w:r>
      </w:hyperlink>
    </w:p>
    <w:p w:rsidR="00136EC4" w:rsidRPr="001C7F2A" w:rsidRDefault="00136EC4" w:rsidP="00136EC4">
      <w:pPr>
        <w:pStyle w:val="Heading1"/>
        <w:spacing w:before="0"/>
        <w:rPr>
          <w:rFonts w:asciiTheme="minorHAnsi" w:hAnsiTheme="minorHAnsi"/>
          <w:color w:val="1F497D" w:themeColor="text2"/>
          <w:sz w:val="24"/>
          <w:szCs w:val="24"/>
        </w:rPr>
      </w:pPr>
      <w:r w:rsidRPr="001C7F2A">
        <w:rPr>
          <w:rFonts w:asciiTheme="minorHAnsi" w:hAnsiTheme="minorHAnsi"/>
          <w:color w:val="1F497D" w:themeColor="text2"/>
          <w:sz w:val="24"/>
          <w:szCs w:val="24"/>
        </w:rPr>
        <w:t>Customer Service Contact Details</w:t>
      </w:r>
    </w:p>
    <w:p w:rsidR="00136EC4" w:rsidRPr="00FB421D" w:rsidRDefault="00136EC4" w:rsidP="00136EC4">
      <w:pPr>
        <w:spacing w:line="240" w:lineRule="auto"/>
        <w:rPr>
          <w:sz w:val="20"/>
          <w:szCs w:val="20"/>
        </w:rPr>
      </w:pPr>
      <w:r w:rsidRPr="00FB421D">
        <w:rPr>
          <w:sz w:val="20"/>
          <w:szCs w:val="20"/>
        </w:rPr>
        <w:t xml:space="preserve">You can contact </w:t>
      </w:r>
      <w:r>
        <w:rPr>
          <w:sz w:val="20"/>
          <w:szCs w:val="20"/>
        </w:rPr>
        <w:t>PEAK CONNECT</w:t>
      </w:r>
      <w:r w:rsidRPr="00FB421D">
        <w:rPr>
          <w:sz w:val="20"/>
          <w:szCs w:val="20"/>
        </w:rPr>
        <w:t xml:space="preserve"> Customer Service by calling </w:t>
      </w:r>
      <w:r>
        <w:rPr>
          <w:b/>
          <w:sz w:val="20"/>
          <w:szCs w:val="20"/>
        </w:rPr>
        <w:t>1300761492</w:t>
      </w:r>
      <w:r>
        <w:rPr>
          <w:sz w:val="20"/>
          <w:szCs w:val="20"/>
        </w:rPr>
        <w:t>: or by emailing support</w:t>
      </w:r>
      <w:r w:rsidRPr="00FB421D">
        <w:rPr>
          <w:sz w:val="20"/>
          <w:szCs w:val="20"/>
        </w:rPr>
        <w:t>@</w:t>
      </w:r>
      <w:r>
        <w:rPr>
          <w:sz w:val="20"/>
          <w:szCs w:val="20"/>
        </w:rPr>
        <w:t>peakconnect</w:t>
      </w:r>
      <w:r w:rsidRPr="00FB421D">
        <w:rPr>
          <w:sz w:val="20"/>
          <w:szCs w:val="20"/>
        </w:rPr>
        <w:t>.com.au</w:t>
      </w:r>
    </w:p>
    <w:p w:rsidR="00136EC4" w:rsidRPr="001C7F2A" w:rsidRDefault="00136EC4" w:rsidP="00136EC4">
      <w:pPr>
        <w:pStyle w:val="Heading1"/>
        <w:spacing w:before="0"/>
        <w:rPr>
          <w:rFonts w:asciiTheme="minorHAnsi" w:hAnsiTheme="minorHAnsi"/>
          <w:color w:val="1F497D" w:themeColor="text2"/>
          <w:sz w:val="24"/>
          <w:szCs w:val="24"/>
        </w:rPr>
      </w:pPr>
      <w:r w:rsidRPr="001C7F2A">
        <w:rPr>
          <w:rFonts w:asciiTheme="minorHAnsi" w:hAnsiTheme="minorHAnsi"/>
          <w:color w:val="1F497D" w:themeColor="text2"/>
          <w:sz w:val="24"/>
          <w:szCs w:val="24"/>
        </w:rPr>
        <w:t>Dispute Resolution Process</w:t>
      </w:r>
    </w:p>
    <w:p w:rsidR="00136EC4" w:rsidRPr="00FB421D" w:rsidRDefault="00136EC4" w:rsidP="00136EC4">
      <w:pPr>
        <w:spacing w:line="240" w:lineRule="auto"/>
        <w:rPr>
          <w:sz w:val="20"/>
          <w:szCs w:val="20"/>
        </w:rPr>
      </w:pPr>
      <w:r w:rsidRPr="00FB421D">
        <w:rPr>
          <w:sz w:val="20"/>
          <w:szCs w:val="20"/>
        </w:rPr>
        <w:t xml:space="preserve">If you are dissatisfied with the outcome of your customer service request and wish to take the matter further, a complaint should be made in writing and lodged via the feedback contact page on our website at </w:t>
      </w:r>
      <w:r w:rsidRPr="009344C6">
        <w:rPr>
          <w:sz w:val="20"/>
          <w:szCs w:val="20"/>
        </w:rPr>
        <w:t>www.</w:t>
      </w:r>
      <w:r>
        <w:rPr>
          <w:sz w:val="20"/>
          <w:szCs w:val="20"/>
        </w:rPr>
        <w:t>peakconnect.com.au</w:t>
      </w:r>
      <w:r w:rsidRPr="00FB421D">
        <w:rPr>
          <w:sz w:val="20"/>
          <w:szCs w:val="20"/>
        </w:rPr>
        <w:t xml:space="preserve"> or by emailing </w:t>
      </w:r>
      <w:hyperlink r:id="rId9" w:history="1">
        <w:r w:rsidRPr="00370326">
          <w:rPr>
            <w:rStyle w:val="Hyperlink"/>
            <w:sz w:val="20"/>
            <w:szCs w:val="20"/>
          </w:rPr>
          <w:t>support@peakconnect.com.au</w:t>
        </w:r>
      </w:hyperlink>
      <w:r w:rsidRPr="00370326">
        <w:rPr>
          <w:sz w:val="20"/>
          <w:szCs w:val="20"/>
        </w:rPr>
        <w:t xml:space="preserve">  </w:t>
      </w:r>
      <w:proofErr w:type="gramStart"/>
      <w:r w:rsidRPr="00FB421D">
        <w:rPr>
          <w:sz w:val="20"/>
          <w:szCs w:val="20"/>
        </w:rPr>
        <w:t>Our</w:t>
      </w:r>
      <w:proofErr w:type="gramEnd"/>
      <w:r w:rsidRPr="00FB421D">
        <w:rPr>
          <w:sz w:val="20"/>
          <w:szCs w:val="20"/>
        </w:rPr>
        <w:t xml:space="preserve"> complaint handling policy can be downloaded at </w:t>
      </w:r>
      <w:hyperlink r:id="rId10" w:history="1">
        <w:r w:rsidRPr="00FB421D">
          <w:rPr>
            <w:rStyle w:val="Hyperlink"/>
            <w:sz w:val="20"/>
            <w:szCs w:val="20"/>
          </w:rPr>
          <w:t>http://</w:t>
        </w:r>
        <w:r>
          <w:rPr>
            <w:rStyle w:val="Hyperlink"/>
            <w:sz w:val="20"/>
            <w:szCs w:val="20"/>
          </w:rPr>
          <w:t>Peak Connect</w:t>
        </w:r>
        <w:r w:rsidRPr="00FB421D">
          <w:rPr>
            <w:rStyle w:val="Hyperlink"/>
            <w:sz w:val="20"/>
            <w:szCs w:val="20"/>
          </w:rPr>
          <w:t>.com.au/support/policies</w:t>
        </w:r>
      </w:hyperlink>
    </w:p>
    <w:p w:rsidR="00136EC4" w:rsidRPr="001C7F2A" w:rsidRDefault="00136EC4" w:rsidP="00136EC4">
      <w:pPr>
        <w:pStyle w:val="Heading1"/>
        <w:spacing w:before="0" w:line="240" w:lineRule="auto"/>
        <w:rPr>
          <w:rFonts w:asciiTheme="minorHAnsi" w:hAnsiTheme="minorHAnsi"/>
          <w:color w:val="1F497D" w:themeColor="text2"/>
          <w:sz w:val="24"/>
          <w:szCs w:val="24"/>
        </w:rPr>
      </w:pPr>
      <w:r w:rsidRPr="001C7F2A">
        <w:rPr>
          <w:rFonts w:asciiTheme="minorHAnsi" w:hAnsiTheme="minorHAnsi"/>
          <w:color w:val="1F497D" w:themeColor="text2"/>
          <w:sz w:val="24"/>
          <w:szCs w:val="24"/>
        </w:rPr>
        <w:t>Telecommunications Industry Ombudsman</w:t>
      </w:r>
    </w:p>
    <w:p w:rsidR="00136EC4" w:rsidRPr="00FB421D" w:rsidRDefault="00136EC4" w:rsidP="00136EC4">
      <w:pPr>
        <w:spacing w:line="240" w:lineRule="auto"/>
        <w:rPr>
          <w:sz w:val="20"/>
          <w:szCs w:val="20"/>
        </w:rPr>
      </w:pPr>
      <w:r w:rsidRPr="00FB421D">
        <w:rPr>
          <w:sz w:val="20"/>
          <w:szCs w:val="20"/>
        </w:rPr>
        <w:t xml:space="preserve">If you are dissatisfied with the outcome of your complaint after following the above process, you may contact the TIO (Telecommunications Industry Ombudsman) for independent mediation.  The TIO can be contacted by calling </w:t>
      </w:r>
      <w:r w:rsidRPr="00FB421D">
        <w:rPr>
          <w:b/>
          <w:sz w:val="20"/>
          <w:szCs w:val="20"/>
        </w:rPr>
        <w:t>1800 062 058</w:t>
      </w:r>
      <w:r w:rsidRPr="00FB421D">
        <w:rPr>
          <w:sz w:val="20"/>
          <w:szCs w:val="20"/>
        </w:rPr>
        <w:t xml:space="preserve"> or visiting the TIO website at </w:t>
      </w:r>
      <w:hyperlink r:id="rId11" w:history="1">
        <w:r w:rsidRPr="005738E8">
          <w:rPr>
            <w:rStyle w:val="Hyperlink"/>
            <w:sz w:val="20"/>
            <w:szCs w:val="20"/>
          </w:rPr>
          <w:t>www.tio.com.au/making-a-complaint</w:t>
        </w:r>
      </w:hyperlink>
      <w:r>
        <w:rPr>
          <w:sz w:val="20"/>
          <w:szCs w:val="20"/>
        </w:rPr>
        <w:t xml:space="preserve"> </w:t>
      </w:r>
    </w:p>
    <w:p w:rsidR="003F46E4" w:rsidRPr="00FB421D" w:rsidRDefault="003F46E4" w:rsidP="00136EC4">
      <w:pPr>
        <w:pStyle w:val="Heading1"/>
        <w:spacing w:before="0"/>
        <w:rPr>
          <w:sz w:val="20"/>
          <w:szCs w:val="20"/>
        </w:rPr>
      </w:pPr>
    </w:p>
    <w:sectPr w:rsidR="003F46E4" w:rsidRPr="00FB421D" w:rsidSect="001C392B">
      <w:headerReference w:type="default" r:id="rId12"/>
      <w:footerReference w:type="default" r:id="rId13"/>
      <w:pgSz w:w="11906" w:h="16838"/>
      <w:pgMar w:top="238" w:right="1440" w:bottom="284" w:left="1440" w:header="709" w:footer="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47E" w:rsidRDefault="00C5447E" w:rsidP="00557F98">
      <w:pPr>
        <w:spacing w:after="0" w:line="240" w:lineRule="auto"/>
      </w:pPr>
      <w:r>
        <w:separator/>
      </w:r>
    </w:p>
  </w:endnote>
  <w:endnote w:type="continuationSeparator" w:id="0">
    <w:p w:rsidR="00C5447E" w:rsidRDefault="00C5447E" w:rsidP="00557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kurat">
    <w:altName w:val="Cambria"/>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701165"/>
      <w:docPartObj>
        <w:docPartGallery w:val="Page Numbers (Bottom of Page)"/>
        <w:docPartUnique/>
      </w:docPartObj>
    </w:sdtPr>
    <w:sdtContent>
      <w:sdt>
        <w:sdtPr>
          <w:id w:val="781926704"/>
          <w:docPartObj>
            <w:docPartGallery w:val="Page Numbers (Top of Page)"/>
            <w:docPartUnique/>
          </w:docPartObj>
        </w:sdtPr>
        <w:sdtContent>
          <w:p w:rsidR="00943D8E" w:rsidRDefault="008467BE" w:rsidP="00943D8E">
            <w:pPr>
              <w:pStyle w:val="Footer"/>
              <w:jc w:val="center"/>
            </w:pPr>
            <w:r>
              <w:rPr>
                <w:noProof/>
                <w:lang w:eastAsia="en-AU"/>
              </w:rPr>
              <w:pict>
                <v:line id="Straight Connector 2" o:spid="_x0000_s4097" style="position:absolute;left:0;text-align:left;z-index:251659264;visibility:visible;mso-position-horizontal-relative:text;mso-position-vertical-relative:text" from="-50.25pt,9.15pt" to="485.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" strokecolor="black [3213]" strokeweight="1.25pt"/>
              </w:pict>
            </w:r>
          </w:p>
          <w:p w:rsidR="00B863B4" w:rsidRPr="00596692" w:rsidRDefault="00B863B4" w:rsidP="00B863B4">
            <w:pPr>
              <w:pStyle w:val="Footer"/>
              <w:jc w:val="center"/>
              <w:rPr>
                <w:b/>
                <w:color w:val="808080" w:themeColor="background1" w:themeShade="80"/>
              </w:rPr>
            </w:pPr>
            <w:r>
              <w:rPr>
                <w:b/>
                <w:color w:val="808080" w:themeColor="background1" w:themeShade="80"/>
              </w:rPr>
              <w:t>Peak Connect PTY LTD</w:t>
            </w:r>
            <w:r w:rsidRPr="00596692">
              <w:rPr>
                <w:b/>
                <w:color w:val="808080" w:themeColor="background1" w:themeShade="80"/>
              </w:rPr>
              <w:t xml:space="preserve"> ABN:  </w:t>
            </w:r>
            <w:r>
              <w:rPr>
                <w:b/>
                <w:color w:val="808080" w:themeColor="background1" w:themeShade="80"/>
              </w:rPr>
              <w:t>82 168 791 633    Ph: 1300 761 492</w:t>
            </w:r>
          </w:p>
          <w:p w:rsidR="00B863B4" w:rsidRPr="00596692" w:rsidRDefault="00B863B4" w:rsidP="00B863B4">
            <w:pPr>
              <w:pStyle w:val="Footer"/>
              <w:jc w:val="center"/>
              <w:rPr>
                <w:b/>
                <w:color w:val="808080" w:themeColor="background1" w:themeShade="80"/>
              </w:rPr>
            </w:pPr>
            <w:r w:rsidRPr="00596692">
              <w:rPr>
                <w:b/>
                <w:color w:val="808080" w:themeColor="background1" w:themeShade="80"/>
              </w:rPr>
              <w:t>Further Information:  www.</w:t>
            </w:r>
            <w:r>
              <w:rPr>
                <w:b/>
                <w:color w:val="808080" w:themeColor="background1" w:themeShade="80"/>
              </w:rPr>
              <w:t>peakconnect</w:t>
            </w:r>
            <w:r w:rsidRPr="00596692">
              <w:rPr>
                <w:b/>
                <w:color w:val="808080" w:themeColor="background1" w:themeShade="80"/>
              </w:rPr>
              <w:t>.com.au</w:t>
            </w:r>
          </w:p>
          <w:p w:rsidR="00943D8E" w:rsidRDefault="00B863B4" w:rsidP="00B863B4">
            <w:pPr>
              <w:pStyle w:val="Footer"/>
              <w:jc w:val="center"/>
            </w:pPr>
            <w:r w:rsidRPr="00596692">
              <w:rPr>
                <w:color w:val="808080" w:themeColor="background1" w:themeShade="80"/>
                <w:sz w:val="16"/>
                <w:szCs w:val="16"/>
              </w:rPr>
              <w:t xml:space="preserve">Information is current as of </w:t>
            </w:r>
            <w:r>
              <w:rPr>
                <w:color w:val="808080" w:themeColor="background1" w:themeShade="80"/>
                <w:sz w:val="16"/>
                <w:szCs w:val="16"/>
              </w:rPr>
              <w:t>18/09/14</w:t>
            </w:r>
            <w:r w:rsidRPr="00596692">
              <w:rPr>
                <w:color w:val="808080" w:themeColor="background1" w:themeShade="80"/>
                <w:sz w:val="16"/>
                <w:szCs w:val="16"/>
              </w:rPr>
              <w:t>, is subject to change without notice and all prices quoted</w:t>
            </w:r>
            <w:r w:rsidRPr="00596692">
              <w:rPr>
                <w:color w:val="808080" w:themeColor="background1" w:themeShade="80"/>
              </w:rPr>
              <w:t xml:space="preserve"> </w:t>
            </w:r>
            <w:r w:rsidRPr="00596692">
              <w:rPr>
                <w:color w:val="808080" w:themeColor="background1" w:themeShade="80"/>
                <w:sz w:val="16"/>
                <w:szCs w:val="16"/>
              </w:rPr>
              <w:t>include</w:t>
            </w:r>
          </w:p>
          <w:bookmarkStart w:id="0" w:name="_GoBack" w:displacedByCustomXml="next"/>
          <w:bookmarkEnd w:id="0" w:displacedByCustomXml="next"/>
        </w:sdtContent>
      </w:sdt>
    </w:sdtContent>
  </w:sdt>
  <w:p w:rsidR="00943D8E" w:rsidRDefault="00943D8E" w:rsidP="00943D8E">
    <w:pPr>
      <w:pStyle w:val="Footer"/>
    </w:pPr>
  </w:p>
  <w:p w:rsidR="007E19CB" w:rsidRDefault="007E19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47E" w:rsidRDefault="00C5447E" w:rsidP="00557F98">
      <w:pPr>
        <w:spacing w:after="0" w:line="240" w:lineRule="auto"/>
      </w:pPr>
      <w:r>
        <w:separator/>
      </w:r>
    </w:p>
  </w:footnote>
  <w:footnote w:type="continuationSeparator" w:id="0">
    <w:p w:rsidR="00C5447E" w:rsidRDefault="00C5447E" w:rsidP="00557F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F98" w:rsidRPr="00557F98" w:rsidRDefault="00557F98" w:rsidP="00596692">
    <w:pPr>
      <w:pStyle w:val="Header"/>
      <w:rPr>
        <w:b/>
        <w:sz w:val="32"/>
        <w:szCs w:val="32"/>
        <w:u w:val="single"/>
      </w:rPr>
    </w:pPr>
    <w:r w:rsidRPr="00557F98">
      <w:rPr>
        <w:b/>
        <w:sz w:val="32"/>
        <w:szCs w:val="32"/>
        <w:u w:val="single"/>
      </w:rPr>
      <w:t xml:space="preserve">Critical Information Summary: </w:t>
    </w:r>
    <w:r w:rsidR="00886249">
      <w:rPr>
        <w:b/>
        <w:sz w:val="32"/>
        <w:szCs w:val="32"/>
        <w:u w:val="single"/>
      </w:rPr>
      <w:t>Business ADSL2 -Specialist</w:t>
    </w:r>
    <w:r w:rsidRPr="00557F98">
      <w:rPr>
        <w:b/>
        <w:sz w:val="32"/>
        <w:szCs w:val="32"/>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275AC"/>
    <w:multiLevelType w:val="hybridMultilevel"/>
    <w:tmpl w:val="2BF49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ABD2CF4"/>
    <w:multiLevelType w:val="hybridMultilevel"/>
    <w:tmpl w:val="981A9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557F98"/>
    <w:rsid w:val="000C2FC5"/>
    <w:rsid w:val="00136EC4"/>
    <w:rsid w:val="001C392B"/>
    <w:rsid w:val="001C58AE"/>
    <w:rsid w:val="001C7F2A"/>
    <w:rsid w:val="001E399F"/>
    <w:rsid w:val="00227300"/>
    <w:rsid w:val="002A145B"/>
    <w:rsid w:val="00302E47"/>
    <w:rsid w:val="00333EA2"/>
    <w:rsid w:val="003F46E4"/>
    <w:rsid w:val="003F4BAE"/>
    <w:rsid w:val="00422005"/>
    <w:rsid w:val="00457295"/>
    <w:rsid w:val="00473F39"/>
    <w:rsid w:val="00557F98"/>
    <w:rsid w:val="005712AA"/>
    <w:rsid w:val="00596692"/>
    <w:rsid w:val="006416D7"/>
    <w:rsid w:val="00646D09"/>
    <w:rsid w:val="006576D1"/>
    <w:rsid w:val="006B0BD2"/>
    <w:rsid w:val="006E327B"/>
    <w:rsid w:val="007E19CB"/>
    <w:rsid w:val="008467BE"/>
    <w:rsid w:val="00860BBD"/>
    <w:rsid w:val="00886249"/>
    <w:rsid w:val="008E067E"/>
    <w:rsid w:val="00943D8E"/>
    <w:rsid w:val="00953B4B"/>
    <w:rsid w:val="00A34C35"/>
    <w:rsid w:val="00A4037B"/>
    <w:rsid w:val="00A605A3"/>
    <w:rsid w:val="00A728CA"/>
    <w:rsid w:val="00AF486E"/>
    <w:rsid w:val="00B01F9B"/>
    <w:rsid w:val="00B75D7B"/>
    <w:rsid w:val="00B863B4"/>
    <w:rsid w:val="00BB3F70"/>
    <w:rsid w:val="00C3490C"/>
    <w:rsid w:val="00C5447E"/>
    <w:rsid w:val="00C873C3"/>
    <w:rsid w:val="00D67D15"/>
    <w:rsid w:val="00D909C3"/>
    <w:rsid w:val="00DF0B10"/>
    <w:rsid w:val="00E279B4"/>
    <w:rsid w:val="00E303C0"/>
    <w:rsid w:val="00E64E60"/>
    <w:rsid w:val="00F536A8"/>
    <w:rsid w:val="00F81CAF"/>
    <w:rsid w:val="00FB0ADA"/>
    <w:rsid w:val="00FB31E9"/>
    <w:rsid w:val="00FB421D"/>
    <w:rsid w:val="00FD166B"/>
    <w:rsid w:val="00FF3A5D"/>
    <w:rsid w:val="00FF53F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7BE"/>
  </w:style>
  <w:style w:type="paragraph" w:styleId="Heading1">
    <w:name w:val="heading 1"/>
    <w:basedOn w:val="Normal"/>
    <w:next w:val="Normal"/>
    <w:link w:val="Heading1Char"/>
    <w:uiPriority w:val="9"/>
    <w:qFormat/>
    <w:rsid w:val="00557F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F98"/>
  </w:style>
  <w:style w:type="paragraph" w:styleId="Footer">
    <w:name w:val="footer"/>
    <w:basedOn w:val="Normal"/>
    <w:link w:val="FooterChar"/>
    <w:uiPriority w:val="99"/>
    <w:unhideWhenUsed/>
    <w:rsid w:val="00557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F98"/>
  </w:style>
  <w:style w:type="paragraph" w:styleId="BalloonText">
    <w:name w:val="Balloon Text"/>
    <w:basedOn w:val="Normal"/>
    <w:link w:val="BalloonTextChar"/>
    <w:uiPriority w:val="99"/>
    <w:semiHidden/>
    <w:unhideWhenUsed/>
    <w:rsid w:val="00557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F98"/>
    <w:rPr>
      <w:rFonts w:ascii="Tahoma" w:hAnsi="Tahoma" w:cs="Tahoma"/>
      <w:sz w:val="16"/>
      <w:szCs w:val="16"/>
    </w:rPr>
  </w:style>
  <w:style w:type="paragraph" w:styleId="IntenseQuote">
    <w:name w:val="Intense Quote"/>
    <w:basedOn w:val="Normal"/>
    <w:next w:val="Normal"/>
    <w:link w:val="IntenseQuoteChar"/>
    <w:uiPriority w:val="30"/>
    <w:qFormat/>
    <w:rsid w:val="00557F9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57F98"/>
    <w:rPr>
      <w:b/>
      <w:bCs/>
      <w:i/>
      <w:iCs/>
      <w:color w:val="4F81BD" w:themeColor="accent1"/>
    </w:rPr>
  </w:style>
  <w:style w:type="character" w:styleId="SubtleReference">
    <w:name w:val="Subtle Reference"/>
    <w:basedOn w:val="DefaultParagraphFont"/>
    <w:uiPriority w:val="31"/>
    <w:qFormat/>
    <w:rsid w:val="00557F98"/>
    <w:rPr>
      <w:smallCaps/>
      <w:color w:val="C0504D" w:themeColor="accent2"/>
      <w:u w:val="single"/>
    </w:rPr>
  </w:style>
  <w:style w:type="character" w:customStyle="1" w:styleId="Heading1Char">
    <w:name w:val="Heading 1 Char"/>
    <w:basedOn w:val="DefaultParagraphFont"/>
    <w:link w:val="Heading1"/>
    <w:uiPriority w:val="9"/>
    <w:rsid w:val="00557F98"/>
    <w:rPr>
      <w:rFonts w:asciiTheme="majorHAnsi" w:eastAsiaTheme="majorEastAsia" w:hAnsiTheme="majorHAnsi" w:cstheme="majorBidi"/>
      <w:b/>
      <w:bCs/>
      <w:color w:val="365F91" w:themeColor="accent1" w:themeShade="BF"/>
      <w:sz w:val="28"/>
      <w:szCs w:val="28"/>
    </w:rPr>
  </w:style>
  <w:style w:type="paragraph" w:customStyle="1" w:styleId="3CBD5A742C28424DA5172AD252E32316">
    <w:name w:val="3CBD5A742C28424DA5172AD252E32316"/>
    <w:rsid w:val="007E19CB"/>
    <w:rPr>
      <w:rFonts w:eastAsiaTheme="minorEastAsia"/>
      <w:lang w:val="en-US" w:eastAsia="ja-JP"/>
    </w:rPr>
  </w:style>
  <w:style w:type="paragraph" w:styleId="ListParagraph">
    <w:name w:val="List Paragraph"/>
    <w:basedOn w:val="Normal"/>
    <w:uiPriority w:val="34"/>
    <w:qFormat/>
    <w:rsid w:val="003F46E4"/>
    <w:pPr>
      <w:ind w:left="720"/>
      <w:contextualSpacing/>
    </w:pPr>
  </w:style>
  <w:style w:type="character" w:styleId="Hyperlink">
    <w:name w:val="Hyperlink"/>
    <w:basedOn w:val="DefaultParagraphFont"/>
    <w:uiPriority w:val="99"/>
    <w:unhideWhenUsed/>
    <w:rsid w:val="003F46E4"/>
    <w:rPr>
      <w:color w:val="0000FF" w:themeColor="hyperlink"/>
      <w:u w:val="single"/>
    </w:rPr>
  </w:style>
  <w:style w:type="character" w:styleId="FollowedHyperlink">
    <w:name w:val="FollowedHyperlink"/>
    <w:basedOn w:val="DefaultParagraphFont"/>
    <w:uiPriority w:val="99"/>
    <w:semiHidden/>
    <w:unhideWhenUsed/>
    <w:rsid w:val="00473F39"/>
    <w:rPr>
      <w:color w:val="800080" w:themeColor="followedHyperlink"/>
      <w:u w:val="single"/>
    </w:rPr>
  </w:style>
  <w:style w:type="paragraph" w:customStyle="1" w:styleId="Default">
    <w:name w:val="Default"/>
    <w:rsid w:val="001C392B"/>
    <w:pPr>
      <w:autoSpaceDE w:val="0"/>
      <w:autoSpaceDN w:val="0"/>
      <w:adjustRightInd w:val="0"/>
      <w:spacing w:after="0" w:line="240" w:lineRule="auto"/>
    </w:pPr>
    <w:rPr>
      <w:rFonts w:ascii="Akkurat" w:hAnsi="Akkurat" w:cs="Akkurat"/>
      <w:color w:val="000000"/>
      <w:sz w:val="24"/>
      <w:szCs w:val="24"/>
    </w:rPr>
  </w:style>
  <w:style w:type="table" w:styleId="TableGrid">
    <w:name w:val="Table Grid"/>
    <w:basedOn w:val="TableNormal"/>
    <w:uiPriority w:val="59"/>
    <w:rsid w:val="001C3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en.com.au"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peakconnect.com.au"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o.com.au/making-a-compla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gen.com.au/support/policies" TargetMode="External"/><Relationship Id="rId4" Type="http://schemas.openxmlformats.org/officeDocument/2006/relationships/webSettings" Target="webSettings.xml"/><Relationship Id="rId9" Type="http://schemas.openxmlformats.org/officeDocument/2006/relationships/hyperlink" Target="mailto:support@peakconnect.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7E69F59F78E4C97A6603E13D872B0" ma:contentTypeVersion="2" ma:contentTypeDescription="Create a new document." ma:contentTypeScope="" ma:versionID="d14782aa0df34cc2168acc50e641122a">
  <xsd:schema xmlns:xsd="http://www.w3.org/2001/XMLSchema" xmlns:xs="http://www.w3.org/2001/XMLSchema" xmlns:p="http://schemas.microsoft.com/office/2006/metadata/properties" xmlns:ns2="9f3b4521-3741-4495-b406-24e81b7358e2" targetNamespace="http://schemas.microsoft.com/office/2006/metadata/properties" ma:root="true" ma:fieldsID="f8b0ae7f9577ddedf6146a76deafea75" ns2:_="">
    <xsd:import namespace="9f3b4521-3741-4495-b406-24e81b7358e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b4521-3741-4495-b406-24e81b7358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62C6CA-5BE3-48C5-853C-4010734CAC9E}"/>
</file>

<file path=customXml/itemProps2.xml><?xml version="1.0" encoding="utf-8"?>
<ds:datastoreItem xmlns:ds="http://schemas.openxmlformats.org/officeDocument/2006/customXml" ds:itemID="{A2993816-CE4D-450E-B2CB-1E21B4405EB5}"/>
</file>

<file path=customXml/itemProps3.xml><?xml version="1.0" encoding="utf-8"?>
<ds:datastoreItem xmlns:ds="http://schemas.openxmlformats.org/officeDocument/2006/customXml" ds:itemID="{8FC85ECD-56CA-4863-B029-2C9E4ED53DCC}"/>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Jeff</cp:lastModifiedBy>
  <cp:revision>3</cp:revision>
  <cp:lastPrinted>2013-02-22T03:07:00Z</cp:lastPrinted>
  <dcterms:created xsi:type="dcterms:W3CDTF">2014-07-17T05:03:00Z</dcterms:created>
  <dcterms:modified xsi:type="dcterms:W3CDTF">2014-07-17T05:03:00Z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0x01010009D7E69F59F78E4C97A6603E13D872B0</vt:lpwstr>
  </property>
  <property fmtid="{D5CDD505-2E9C-101B-9397-08002B2CF9AE}" pid="3" name="IsMyDocuments">
    <vt:bool>true</vt:bool>
  </property>
</Properties>
</file>